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4C" w:rsidRDefault="007504F2" w:rsidP="005B584C">
      <w:pPr>
        <w:ind w:firstLine="720"/>
        <w:rPr>
          <w:b/>
        </w:rPr>
      </w:pPr>
      <w:r w:rsidRPr="00307241">
        <w:rPr>
          <w:b/>
        </w:rPr>
        <w:t xml:space="preserve">Prof. Solomon </w:t>
      </w:r>
      <w:r w:rsidR="005B584C">
        <w:rPr>
          <w:b/>
        </w:rPr>
        <w:t>Laura</w:t>
      </w:r>
      <w:r w:rsidR="005B584C">
        <w:rPr>
          <w:b/>
        </w:rPr>
        <w:tab/>
        <w:t xml:space="preserve">                                                     </w:t>
      </w:r>
      <w:r w:rsidR="0070677A" w:rsidRPr="00307241">
        <w:rPr>
          <w:b/>
        </w:rPr>
        <w:t>E</w:t>
      </w:r>
      <w:r>
        <w:rPr>
          <w:b/>
        </w:rPr>
        <w:t>DUCATIE ANTREPRENORIALA</w:t>
      </w:r>
    </w:p>
    <w:p w:rsidR="0070677A" w:rsidRDefault="005B584C" w:rsidP="005B584C">
      <w:pPr>
        <w:ind w:firstLine="720"/>
        <w:jc w:val="right"/>
      </w:pPr>
      <w:r>
        <w:rPr>
          <w:b/>
        </w:rPr>
        <w:t xml:space="preserve">                                  Saptamana 29</w:t>
      </w:r>
      <w:r w:rsidR="007504F2">
        <w:rPr>
          <w:b/>
        </w:rPr>
        <w:t xml:space="preserve">    </w:t>
      </w:r>
    </w:p>
    <w:p w:rsidR="0070677A" w:rsidRPr="00307241" w:rsidRDefault="0070677A" w:rsidP="0070677A">
      <w:pPr>
        <w:ind w:firstLine="720"/>
        <w:jc w:val="both"/>
        <w:rPr>
          <w:b/>
        </w:rPr>
      </w:pPr>
    </w:p>
    <w:p w:rsidR="00FB677A" w:rsidRPr="00FB677A" w:rsidRDefault="00FB677A" w:rsidP="00FB677A">
      <w:pPr>
        <w:pStyle w:val="Moderne-1Fonetica"/>
        <w:spacing w:before="0"/>
        <w:ind w:left="777" w:right="57"/>
        <w:jc w:val="center"/>
        <w:rPr>
          <w:sz w:val="32"/>
          <w:szCs w:val="32"/>
        </w:rPr>
      </w:pPr>
      <w:r w:rsidRPr="00FB677A">
        <w:rPr>
          <w:sz w:val="32"/>
          <w:szCs w:val="32"/>
        </w:rPr>
        <w:t>Protecţia consumatorului</w:t>
      </w:r>
    </w:p>
    <w:p w:rsidR="0070677A" w:rsidRDefault="00C30FE0" w:rsidP="00C30FE0">
      <w:pPr>
        <w:pStyle w:val="Modernecratima-continut"/>
        <w:tabs>
          <w:tab w:val="clear" w:pos="567"/>
          <w:tab w:val="left" w:pos="720"/>
        </w:tabs>
        <w:ind w:left="220" w:right="-57"/>
        <w:jc w:val="right"/>
        <w:rPr>
          <w:b/>
          <w:spacing w:val="-4"/>
          <w:sz w:val="16"/>
          <w:szCs w:val="16"/>
        </w:rPr>
      </w:pPr>
      <w:r>
        <w:rPr>
          <w:b/>
          <w:u w:val="single"/>
        </w:rPr>
        <w:t xml:space="preserve">Text </w:t>
      </w:r>
      <w:r w:rsidRPr="00307241">
        <w:rPr>
          <w:b/>
          <w:u w:val="single"/>
        </w:rPr>
        <w:t>de documentare</w:t>
      </w:r>
    </w:p>
    <w:p w:rsidR="001E3EA6" w:rsidRPr="001E3EA6" w:rsidRDefault="001E3EA6" w:rsidP="001E3EA6">
      <w:pPr>
        <w:pStyle w:val="NormalWeb"/>
        <w:shd w:val="clear" w:color="auto" w:fill="FFFFFF"/>
        <w:spacing w:before="0" w:beforeAutospacing="0" w:after="0" w:afterAutospacing="0"/>
        <w:jc w:val="both"/>
      </w:pPr>
      <w:r>
        <w:tab/>
      </w:r>
      <w:proofErr w:type="spellStart"/>
      <w:r w:rsidRPr="00E440B2">
        <w:rPr>
          <w:b/>
        </w:rPr>
        <w:t>Conceptul</w:t>
      </w:r>
      <w:proofErr w:type="spellEnd"/>
      <w:r w:rsidRPr="00E440B2">
        <w:rPr>
          <w:b/>
        </w:rPr>
        <w:t xml:space="preserve"> de </w:t>
      </w:r>
      <w:proofErr w:type="spellStart"/>
      <w:r w:rsidRPr="00E440B2">
        <w:rPr>
          <w:b/>
        </w:rPr>
        <w:t>protecţie</w:t>
      </w:r>
      <w:proofErr w:type="spellEnd"/>
      <w:r w:rsidRPr="00E440B2">
        <w:rPr>
          <w:b/>
        </w:rPr>
        <w:t xml:space="preserve"> a </w:t>
      </w:r>
      <w:proofErr w:type="spellStart"/>
      <w:r w:rsidRPr="00E440B2">
        <w:rPr>
          <w:b/>
        </w:rPr>
        <w:t>consumatorilor</w:t>
      </w:r>
      <w:proofErr w:type="spellEnd"/>
      <w:r w:rsidRPr="001E3EA6">
        <w:t xml:space="preserve"> </w:t>
      </w:r>
      <w:proofErr w:type="spellStart"/>
      <w:r w:rsidRPr="00E440B2">
        <w:rPr>
          <w:b/>
        </w:rPr>
        <w:t>este</w:t>
      </w:r>
      <w:proofErr w:type="spellEnd"/>
      <w:r w:rsidRPr="00E440B2">
        <w:rPr>
          <w:b/>
        </w:rPr>
        <w:t xml:space="preserve"> parte </w:t>
      </w:r>
      <w:proofErr w:type="gramStart"/>
      <w:r w:rsidRPr="00E440B2">
        <w:rPr>
          <w:b/>
        </w:rPr>
        <w:t>din</w:t>
      </w:r>
      <w:r w:rsidRPr="001E3EA6">
        <w:t xml:space="preserve">  alt</w:t>
      </w:r>
      <w:proofErr w:type="gramEnd"/>
      <w:r w:rsidRPr="001E3EA6">
        <w:t xml:space="preserve"> </w:t>
      </w:r>
      <w:r w:rsidRPr="00E440B2">
        <w:rPr>
          <w:b/>
        </w:rPr>
        <w:t>concept</w:t>
      </w:r>
      <w:r w:rsidRPr="001E3EA6">
        <w:t xml:space="preserve"> </w:t>
      </w:r>
      <w:proofErr w:type="spellStart"/>
      <w:r w:rsidRPr="001E3EA6">
        <w:t>şi</w:t>
      </w:r>
      <w:proofErr w:type="spellEnd"/>
      <w:r w:rsidRPr="001E3EA6">
        <w:t xml:space="preserve"> </w:t>
      </w:r>
      <w:proofErr w:type="spellStart"/>
      <w:r w:rsidRPr="001E3EA6">
        <w:t>anume</w:t>
      </w:r>
      <w:proofErr w:type="spellEnd"/>
      <w:r w:rsidRPr="001E3EA6">
        <w:t xml:space="preserve"> </w:t>
      </w:r>
      <w:proofErr w:type="spellStart"/>
      <w:r w:rsidRPr="001E3EA6">
        <w:t>cel</w:t>
      </w:r>
      <w:proofErr w:type="spellEnd"/>
      <w:r w:rsidRPr="001E3EA6">
        <w:t xml:space="preserve"> </w:t>
      </w:r>
      <w:r w:rsidRPr="00E440B2">
        <w:rPr>
          <w:b/>
        </w:rPr>
        <w:t xml:space="preserve">de </w:t>
      </w:r>
      <w:proofErr w:type="spellStart"/>
      <w:r w:rsidRPr="00E440B2">
        <w:rPr>
          <w:b/>
        </w:rPr>
        <w:t>protecţie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socială</w:t>
      </w:r>
      <w:proofErr w:type="spellEnd"/>
      <w:r w:rsidRPr="001E3EA6">
        <w:t xml:space="preserve">. </w:t>
      </w:r>
      <w:proofErr w:type="spellStart"/>
      <w:r w:rsidRPr="001E3EA6">
        <w:t>Acesta</w:t>
      </w:r>
      <w:proofErr w:type="spellEnd"/>
      <w:r w:rsidRPr="001E3EA6">
        <w:t xml:space="preserve"> din </w:t>
      </w:r>
      <w:proofErr w:type="spellStart"/>
      <w:r w:rsidRPr="001E3EA6">
        <w:t>urmă</w:t>
      </w:r>
      <w:proofErr w:type="spellEnd"/>
      <w:r w:rsidRPr="001E3EA6">
        <w:t xml:space="preserve"> </w:t>
      </w:r>
      <w:proofErr w:type="spellStart"/>
      <w:r w:rsidRPr="001E3EA6">
        <w:t>vizează</w:t>
      </w:r>
      <w:proofErr w:type="spellEnd"/>
      <w:r w:rsidRPr="001E3EA6">
        <w:t xml:space="preserve"> </w:t>
      </w:r>
      <w:proofErr w:type="spellStart"/>
      <w:r w:rsidRPr="001E3EA6">
        <w:t>atât</w:t>
      </w:r>
      <w:proofErr w:type="spellEnd"/>
      <w:r w:rsidRPr="001E3EA6">
        <w:t xml:space="preserve"> </w:t>
      </w:r>
      <w:proofErr w:type="spellStart"/>
      <w:r w:rsidRPr="001E3EA6">
        <w:t>realizarea</w:t>
      </w:r>
      <w:proofErr w:type="spellEnd"/>
      <w:r w:rsidRPr="001E3EA6">
        <w:t xml:space="preserve"> </w:t>
      </w:r>
      <w:proofErr w:type="spellStart"/>
      <w:r w:rsidRPr="001E3EA6">
        <w:t>unor</w:t>
      </w:r>
      <w:proofErr w:type="spellEnd"/>
      <w:r w:rsidRPr="001E3EA6">
        <w:t xml:space="preserve"> </w:t>
      </w:r>
      <w:proofErr w:type="spellStart"/>
      <w:r w:rsidRPr="001E3EA6">
        <w:t>obiective</w:t>
      </w:r>
      <w:proofErr w:type="spellEnd"/>
      <w:r w:rsidRPr="001E3EA6">
        <w:t xml:space="preserve"> </w:t>
      </w:r>
      <w:proofErr w:type="spellStart"/>
      <w:r w:rsidRPr="001E3EA6">
        <w:t>generale</w:t>
      </w:r>
      <w:proofErr w:type="spellEnd"/>
      <w:r w:rsidRPr="001E3EA6">
        <w:t xml:space="preserve"> – </w:t>
      </w:r>
      <w:proofErr w:type="spellStart"/>
      <w:r w:rsidRPr="001E3EA6">
        <w:t>protecţia</w:t>
      </w:r>
      <w:proofErr w:type="spellEnd"/>
      <w:r w:rsidRPr="001E3EA6">
        <w:t xml:space="preserve"> </w:t>
      </w:r>
      <w:proofErr w:type="spellStart"/>
      <w:r w:rsidRPr="001E3EA6">
        <w:t>demnităţii</w:t>
      </w:r>
      <w:proofErr w:type="spellEnd"/>
      <w:r w:rsidRPr="001E3EA6">
        <w:t xml:space="preserve"> </w:t>
      </w:r>
      <w:proofErr w:type="spellStart"/>
      <w:r w:rsidRPr="001E3EA6">
        <w:t>umane</w:t>
      </w:r>
      <w:proofErr w:type="spellEnd"/>
      <w:r w:rsidRPr="001E3EA6">
        <w:t>.</w:t>
      </w:r>
      <w:r w:rsidRPr="001E3EA6">
        <w:tab/>
      </w:r>
    </w:p>
    <w:p w:rsidR="001E3EA6" w:rsidRPr="001E3EA6" w:rsidRDefault="001E3EA6" w:rsidP="001E3EA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1E3EA6">
        <w:tab/>
      </w:r>
      <w:proofErr w:type="spellStart"/>
      <w:r w:rsidRPr="001E3EA6">
        <w:rPr>
          <w:b/>
        </w:rPr>
        <w:t>Protecţia</w:t>
      </w:r>
      <w:proofErr w:type="spellEnd"/>
      <w:r w:rsidRPr="001E3EA6">
        <w:rPr>
          <w:b/>
        </w:rPr>
        <w:t xml:space="preserve"> </w:t>
      </w:r>
      <w:proofErr w:type="spellStart"/>
      <w:r w:rsidRPr="001E3EA6">
        <w:rPr>
          <w:b/>
        </w:rPr>
        <w:t>consumatorilor</w:t>
      </w:r>
      <w:proofErr w:type="spellEnd"/>
      <w:r w:rsidRPr="001E3EA6">
        <w:t xml:space="preserve"> </w:t>
      </w:r>
      <w:proofErr w:type="spellStart"/>
      <w:proofErr w:type="gramStart"/>
      <w:r w:rsidRPr="001E3EA6">
        <w:t>este</w:t>
      </w:r>
      <w:proofErr w:type="spellEnd"/>
      <w:proofErr w:type="gramEnd"/>
      <w:r w:rsidRPr="001E3EA6">
        <w:t xml:space="preserve"> </w:t>
      </w:r>
      <w:proofErr w:type="spellStart"/>
      <w:r w:rsidRPr="001E3EA6">
        <w:t>considerată</w:t>
      </w:r>
      <w:proofErr w:type="spellEnd"/>
      <w:r w:rsidRPr="001E3EA6">
        <w:t xml:space="preserve"> o </w:t>
      </w:r>
      <w:proofErr w:type="spellStart"/>
      <w:r w:rsidRPr="001E3EA6">
        <w:t>latură</w:t>
      </w:r>
      <w:proofErr w:type="spellEnd"/>
      <w:r w:rsidRPr="001E3EA6">
        <w:t xml:space="preserve"> </w:t>
      </w:r>
      <w:proofErr w:type="spellStart"/>
      <w:r w:rsidRPr="001E3EA6">
        <w:t>importantă</w:t>
      </w:r>
      <w:proofErr w:type="spellEnd"/>
      <w:r w:rsidRPr="001E3EA6">
        <w:t xml:space="preserve"> a </w:t>
      </w:r>
      <w:proofErr w:type="spellStart"/>
      <w:r w:rsidRPr="001E3EA6">
        <w:t>politicii</w:t>
      </w:r>
      <w:proofErr w:type="spellEnd"/>
      <w:r w:rsidRPr="001E3EA6">
        <w:t xml:space="preserve"> de </w:t>
      </w:r>
      <w:proofErr w:type="spellStart"/>
      <w:r w:rsidRPr="001E3EA6">
        <w:t>protecţie</w:t>
      </w:r>
      <w:proofErr w:type="spellEnd"/>
      <w:r w:rsidRPr="001E3EA6">
        <w:t xml:space="preserve"> </w:t>
      </w:r>
      <w:proofErr w:type="spellStart"/>
      <w:r w:rsidRPr="001E3EA6">
        <w:t>social</w:t>
      </w:r>
      <w:r w:rsidR="00E440B2">
        <w:t>a</w:t>
      </w:r>
      <w:proofErr w:type="spellEnd"/>
      <w:r w:rsidRPr="001E3EA6">
        <w:t xml:space="preserve">. </w:t>
      </w:r>
      <w:proofErr w:type="spellStart"/>
      <w:r w:rsidRPr="001E3EA6">
        <w:t>În</w:t>
      </w:r>
      <w:proofErr w:type="spellEnd"/>
      <w:r w:rsidRPr="001E3EA6">
        <w:t xml:space="preserve"> </w:t>
      </w:r>
      <w:proofErr w:type="spellStart"/>
      <w:r w:rsidRPr="001E3EA6">
        <w:t>cadrul</w:t>
      </w:r>
      <w:proofErr w:type="spellEnd"/>
      <w:r w:rsidRPr="001E3EA6">
        <w:t xml:space="preserve"> </w:t>
      </w:r>
      <w:proofErr w:type="spellStart"/>
      <w:r w:rsidRPr="001E3EA6">
        <w:t>protecţiei</w:t>
      </w:r>
      <w:proofErr w:type="spellEnd"/>
      <w:r w:rsidRPr="001E3EA6">
        <w:t xml:space="preserve"> </w:t>
      </w:r>
      <w:proofErr w:type="spellStart"/>
      <w:r w:rsidRPr="001E3EA6">
        <w:t>consumatorilor</w:t>
      </w:r>
      <w:proofErr w:type="spellEnd"/>
      <w:r w:rsidRPr="001E3EA6">
        <w:t xml:space="preserve"> </w:t>
      </w:r>
      <w:proofErr w:type="spellStart"/>
      <w:r w:rsidRPr="00E440B2">
        <w:rPr>
          <w:b/>
        </w:rPr>
        <w:t>trebuie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avute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în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vedere</w:t>
      </w:r>
      <w:proofErr w:type="spellEnd"/>
      <w:r w:rsidRPr="00E440B2">
        <w:rPr>
          <w:b/>
        </w:rPr>
        <w:t xml:space="preserve"> multiple </w:t>
      </w:r>
      <w:proofErr w:type="spellStart"/>
      <w:r w:rsidRPr="00E440B2">
        <w:rPr>
          <w:b/>
        </w:rPr>
        <w:t>aspecte</w:t>
      </w:r>
      <w:proofErr w:type="spellEnd"/>
      <w:r w:rsidRPr="00E440B2">
        <w:rPr>
          <w:b/>
        </w:rPr>
        <w:t xml:space="preserve"> legate de </w:t>
      </w:r>
      <w:proofErr w:type="spellStart"/>
      <w:r w:rsidRPr="00E440B2">
        <w:rPr>
          <w:b/>
        </w:rPr>
        <w:t>problemele</w:t>
      </w:r>
      <w:proofErr w:type="spellEnd"/>
      <w:r w:rsidRPr="00E440B2">
        <w:rPr>
          <w:b/>
        </w:rPr>
        <w:t xml:space="preserve"> cu care se </w:t>
      </w:r>
      <w:proofErr w:type="spellStart"/>
      <w:r w:rsidRPr="00E440B2">
        <w:rPr>
          <w:b/>
        </w:rPr>
        <w:t>confruntă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consumatorii</w:t>
      </w:r>
      <w:proofErr w:type="spellEnd"/>
      <w:r w:rsidRPr="00E440B2">
        <w:rPr>
          <w:b/>
        </w:rPr>
        <w:t xml:space="preserve">: </w:t>
      </w:r>
      <w:proofErr w:type="spellStart"/>
      <w:r w:rsidRPr="00E440B2">
        <w:rPr>
          <w:b/>
        </w:rPr>
        <w:t>preţurile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şi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calitatea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bunurilor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şi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serviciilor</w:t>
      </w:r>
      <w:proofErr w:type="spellEnd"/>
      <w:r w:rsidRPr="00E440B2">
        <w:rPr>
          <w:b/>
        </w:rPr>
        <w:t xml:space="preserve">, </w:t>
      </w:r>
      <w:proofErr w:type="spellStart"/>
      <w:r w:rsidRPr="00E440B2">
        <w:rPr>
          <w:b/>
        </w:rPr>
        <w:t>sistemul</w:t>
      </w:r>
      <w:proofErr w:type="spellEnd"/>
      <w:r w:rsidRPr="00E440B2">
        <w:rPr>
          <w:b/>
        </w:rPr>
        <w:t xml:space="preserve"> de </w:t>
      </w:r>
      <w:proofErr w:type="spellStart"/>
      <w:r w:rsidRPr="00E440B2">
        <w:rPr>
          <w:b/>
        </w:rPr>
        <w:t>informare</w:t>
      </w:r>
      <w:proofErr w:type="spellEnd"/>
      <w:r w:rsidRPr="00E440B2">
        <w:rPr>
          <w:b/>
        </w:rPr>
        <w:t xml:space="preserve">, </w:t>
      </w:r>
      <w:proofErr w:type="spellStart"/>
      <w:r w:rsidRPr="00E440B2">
        <w:rPr>
          <w:b/>
        </w:rPr>
        <w:t>structura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produselor</w:t>
      </w:r>
      <w:proofErr w:type="spellEnd"/>
      <w:r w:rsidRPr="00E440B2">
        <w:rPr>
          <w:b/>
        </w:rPr>
        <w:t xml:space="preserve"> care-</w:t>
      </w:r>
      <w:proofErr w:type="spellStart"/>
      <w:r w:rsidRPr="00E440B2">
        <w:rPr>
          <w:b/>
        </w:rPr>
        <w:t>i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asigură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consumul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si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faptul</w:t>
      </w:r>
      <w:proofErr w:type="spellEnd"/>
      <w:r w:rsidRPr="00E440B2">
        <w:rPr>
          <w:b/>
        </w:rPr>
        <w:t xml:space="preserve"> ca un </w:t>
      </w:r>
      <w:proofErr w:type="spellStart"/>
      <w:r w:rsidRPr="00E440B2">
        <w:rPr>
          <w:b/>
        </w:rPr>
        <w:t>consumator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poata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achizitiona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bunuri</w:t>
      </w:r>
      <w:proofErr w:type="spellEnd"/>
      <w:r w:rsidRPr="00E440B2">
        <w:rPr>
          <w:b/>
        </w:rPr>
        <w:t xml:space="preserve"> de </w:t>
      </w:r>
      <w:proofErr w:type="spellStart"/>
      <w:r w:rsidRPr="00E440B2">
        <w:rPr>
          <w:b/>
        </w:rPr>
        <w:t>consum</w:t>
      </w:r>
      <w:proofErr w:type="spellEnd"/>
      <w:r w:rsidRPr="00E440B2">
        <w:rPr>
          <w:b/>
        </w:rPr>
        <w:t xml:space="preserve">, </w:t>
      </w:r>
      <w:proofErr w:type="spellStart"/>
      <w:r w:rsidRPr="00E440B2">
        <w:rPr>
          <w:b/>
        </w:rPr>
        <w:t>alimentare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sau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nealimentare</w:t>
      </w:r>
      <w:proofErr w:type="spellEnd"/>
      <w:r w:rsidRPr="00E440B2">
        <w:rPr>
          <w:b/>
        </w:rPr>
        <w:t xml:space="preserve">, </w:t>
      </w:r>
      <w:proofErr w:type="spellStart"/>
      <w:r w:rsidRPr="00E440B2">
        <w:rPr>
          <w:b/>
        </w:rPr>
        <w:t>medicamente</w:t>
      </w:r>
      <w:proofErr w:type="spellEnd"/>
      <w:r w:rsidRPr="00E440B2">
        <w:rPr>
          <w:b/>
        </w:rPr>
        <w:t xml:space="preserve">, </w:t>
      </w:r>
      <w:proofErr w:type="spellStart"/>
      <w:r w:rsidRPr="00E440B2">
        <w:rPr>
          <w:b/>
        </w:rPr>
        <w:t>servicii</w:t>
      </w:r>
      <w:proofErr w:type="spellEnd"/>
      <w:r w:rsidRPr="00E440B2">
        <w:rPr>
          <w:b/>
        </w:rPr>
        <w:t xml:space="preserve">, de </w:t>
      </w:r>
      <w:proofErr w:type="spellStart"/>
      <w:r w:rsidRPr="00E440B2">
        <w:rPr>
          <w:b/>
        </w:rPr>
        <w:t>informaţii</w:t>
      </w:r>
      <w:proofErr w:type="spellEnd"/>
      <w:r w:rsidRPr="00E440B2">
        <w:rPr>
          <w:b/>
        </w:rPr>
        <w:t xml:space="preserve">, </w:t>
      </w:r>
      <w:proofErr w:type="spellStart"/>
      <w:r w:rsidRPr="00E440B2">
        <w:rPr>
          <w:b/>
        </w:rPr>
        <w:t>activitati</w:t>
      </w:r>
      <w:proofErr w:type="spellEnd"/>
      <w:r w:rsidRPr="00E440B2">
        <w:rPr>
          <w:b/>
        </w:rPr>
        <w:t xml:space="preserve"> de </w:t>
      </w:r>
      <w:proofErr w:type="spellStart"/>
      <w:r w:rsidRPr="00E440B2">
        <w:rPr>
          <w:b/>
        </w:rPr>
        <w:t>timp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liber</w:t>
      </w:r>
      <w:proofErr w:type="spellEnd"/>
      <w:r w:rsidRPr="00E440B2">
        <w:rPr>
          <w:b/>
        </w:rPr>
        <w:t xml:space="preserve"> etc</w:t>
      </w:r>
      <w:r w:rsidRPr="001E3EA6">
        <w:rPr>
          <w:b/>
          <w:bCs/>
          <w:shd w:val="clear" w:color="auto" w:fill="FFFFFF"/>
        </w:rPr>
        <w:t xml:space="preserve"> </w:t>
      </w:r>
    </w:p>
    <w:p w:rsidR="00A644DC" w:rsidRPr="001E3EA6" w:rsidRDefault="001E3EA6" w:rsidP="001E3EA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shd w:val="clear" w:color="auto" w:fill="FFFFFF"/>
        </w:rPr>
        <w:tab/>
      </w:r>
      <w:proofErr w:type="spellStart"/>
      <w:r w:rsidR="00A644DC" w:rsidRPr="001E3EA6">
        <w:rPr>
          <w:b/>
          <w:bCs/>
          <w:shd w:val="clear" w:color="auto" w:fill="FFFFFF"/>
        </w:rPr>
        <w:t>Autoritatea</w:t>
      </w:r>
      <w:proofErr w:type="spellEnd"/>
      <w:r w:rsidR="00A644DC" w:rsidRPr="001E3EA6">
        <w:rPr>
          <w:b/>
          <w:bCs/>
          <w:shd w:val="clear" w:color="auto" w:fill="FFFFFF"/>
        </w:rPr>
        <w:t xml:space="preserve"> </w:t>
      </w:r>
      <w:proofErr w:type="spellStart"/>
      <w:r w:rsidR="00A644DC" w:rsidRPr="001E3EA6">
        <w:rPr>
          <w:b/>
          <w:bCs/>
          <w:shd w:val="clear" w:color="auto" w:fill="FFFFFF"/>
        </w:rPr>
        <w:t>Națională</w:t>
      </w:r>
      <w:proofErr w:type="spellEnd"/>
      <w:r w:rsidR="00A644DC" w:rsidRPr="001E3EA6">
        <w:rPr>
          <w:b/>
          <w:bCs/>
          <w:shd w:val="clear" w:color="auto" w:fill="FFFFFF"/>
        </w:rPr>
        <w:t xml:space="preserve"> </w:t>
      </w:r>
      <w:proofErr w:type="spellStart"/>
      <w:r w:rsidR="00A644DC" w:rsidRPr="001E3EA6">
        <w:rPr>
          <w:b/>
          <w:bCs/>
          <w:shd w:val="clear" w:color="auto" w:fill="FFFFFF"/>
        </w:rPr>
        <w:t>pentru</w:t>
      </w:r>
      <w:proofErr w:type="spellEnd"/>
      <w:r w:rsidR="00A644DC" w:rsidRPr="001E3EA6">
        <w:rPr>
          <w:b/>
          <w:bCs/>
          <w:shd w:val="clear" w:color="auto" w:fill="FFFFFF"/>
        </w:rPr>
        <w:t xml:space="preserve"> </w:t>
      </w:r>
      <w:proofErr w:type="spellStart"/>
      <w:r w:rsidR="00A644DC" w:rsidRPr="001E3EA6">
        <w:rPr>
          <w:b/>
          <w:bCs/>
          <w:shd w:val="clear" w:color="auto" w:fill="FFFFFF"/>
        </w:rPr>
        <w:t>Protecția</w:t>
      </w:r>
      <w:proofErr w:type="spellEnd"/>
      <w:r w:rsidR="00A644DC" w:rsidRPr="001E3EA6">
        <w:rPr>
          <w:b/>
          <w:bCs/>
          <w:shd w:val="clear" w:color="auto" w:fill="FFFFFF"/>
        </w:rPr>
        <w:t xml:space="preserve"> </w:t>
      </w:r>
      <w:proofErr w:type="spellStart"/>
      <w:r w:rsidR="00A644DC" w:rsidRPr="001E3EA6">
        <w:rPr>
          <w:b/>
          <w:bCs/>
          <w:shd w:val="clear" w:color="auto" w:fill="FFFFFF"/>
        </w:rPr>
        <w:t>Consumatorilor</w:t>
      </w:r>
      <w:proofErr w:type="spellEnd"/>
      <w:r w:rsidR="00A644DC" w:rsidRPr="001E3EA6">
        <w:rPr>
          <w:shd w:val="clear" w:color="auto" w:fill="FFFFFF"/>
        </w:rPr>
        <w:t> (</w:t>
      </w:r>
      <w:r w:rsidR="00A644DC" w:rsidRPr="001E3EA6">
        <w:rPr>
          <w:b/>
          <w:bCs/>
          <w:shd w:val="clear" w:color="auto" w:fill="FFFFFF"/>
        </w:rPr>
        <w:t>ANPC</w:t>
      </w:r>
      <w:r w:rsidR="00A644DC" w:rsidRPr="001E3EA6">
        <w:rPr>
          <w:shd w:val="clear" w:color="auto" w:fill="FFFFFF"/>
        </w:rPr>
        <w:t xml:space="preserve">) </w:t>
      </w:r>
      <w:proofErr w:type="spellStart"/>
      <w:proofErr w:type="gramStart"/>
      <w:r w:rsidR="00A644DC" w:rsidRPr="001E3EA6">
        <w:rPr>
          <w:shd w:val="clear" w:color="auto" w:fill="FFFFFF"/>
        </w:rPr>
        <w:t>este</w:t>
      </w:r>
      <w:proofErr w:type="spellEnd"/>
      <w:proofErr w:type="gramEnd"/>
      <w:r w:rsidR="00A644DC" w:rsidRPr="001E3EA6">
        <w:rPr>
          <w:shd w:val="clear" w:color="auto" w:fill="FFFFFF"/>
        </w:rPr>
        <w:t xml:space="preserve"> un organ de </w:t>
      </w:r>
      <w:proofErr w:type="spellStart"/>
      <w:r w:rsidR="00A644DC" w:rsidRPr="001E3EA6">
        <w:rPr>
          <w:shd w:val="clear" w:color="auto" w:fill="FFFFFF"/>
        </w:rPr>
        <w:t>specialitate</w:t>
      </w:r>
      <w:proofErr w:type="spellEnd"/>
      <w:r w:rsidR="00A644DC" w:rsidRPr="001E3EA6">
        <w:rPr>
          <w:shd w:val="clear" w:color="auto" w:fill="FFFFFF"/>
        </w:rPr>
        <w:t xml:space="preserve"> al </w:t>
      </w:r>
      <w:proofErr w:type="spellStart"/>
      <w:r w:rsidR="00A644DC" w:rsidRPr="001E3EA6">
        <w:rPr>
          <w:shd w:val="clear" w:color="auto" w:fill="FFFFFF"/>
        </w:rPr>
        <w:t>administrației</w:t>
      </w:r>
      <w:proofErr w:type="spellEnd"/>
      <w:r w:rsidR="00A644DC" w:rsidRPr="001E3EA6">
        <w:rPr>
          <w:shd w:val="clear" w:color="auto" w:fill="FFFFFF"/>
        </w:rPr>
        <w:t xml:space="preserve"> </w:t>
      </w:r>
      <w:proofErr w:type="spellStart"/>
      <w:r w:rsidR="00A644DC" w:rsidRPr="001E3EA6">
        <w:rPr>
          <w:shd w:val="clear" w:color="auto" w:fill="FFFFFF"/>
        </w:rPr>
        <w:t>publice</w:t>
      </w:r>
      <w:proofErr w:type="spellEnd"/>
      <w:r w:rsidR="00A644DC" w:rsidRPr="001E3EA6">
        <w:rPr>
          <w:shd w:val="clear" w:color="auto" w:fill="FFFFFF"/>
        </w:rPr>
        <w:t xml:space="preserve"> </w:t>
      </w:r>
      <w:proofErr w:type="spellStart"/>
      <w:r w:rsidR="00A644DC" w:rsidRPr="001E3EA6">
        <w:rPr>
          <w:shd w:val="clear" w:color="auto" w:fill="FFFFFF"/>
        </w:rPr>
        <w:t>centrale</w:t>
      </w:r>
      <w:proofErr w:type="spellEnd"/>
      <w:r w:rsidR="00A644DC" w:rsidRPr="001E3EA6">
        <w:rPr>
          <w:shd w:val="clear" w:color="auto" w:fill="FFFFFF"/>
        </w:rPr>
        <w:t xml:space="preserve"> din </w:t>
      </w:r>
      <w:proofErr w:type="spellStart"/>
      <w:r w:rsidR="00A644DC" w:rsidRPr="001E3EA6">
        <w:rPr>
          <w:shd w:val="clear" w:color="auto" w:fill="FFFFFF"/>
        </w:rPr>
        <w:t>România</w:t>
      </w:r>
      <w:proofErr w:type="spellEnd"/>
      <w:r w:rsidR="00A644DC" w:rsidRPr="001E3EA6">
        <w:rPr>
          <w:shd w:val="clear" w:color="auto" w:fill="FFFFFF"/>
        </w:rPr>
        <w:t xml:space="preserve">, cu </w:t>
      </w:r>
      <w:proofErr w:type="spellStart"/>
      <w:r w:rsidR="00A644DC" w:rsidRPr="001E3EA6">
        <w:rPr>
          <w:shd w:val="clear" w:color="auto" w:fill="FFFFFF"/>
        </w:rPr>
        <w:t>personalitate</w:t>
      </w:r>
      <w:proofErr w:type="spellEnd"/>
      <w:r w:rsidR="00A644DC" w:rsidRPr="001E3EA6">
        <w:rPr>
          <w:shd w:val="clear" w:color="auto" w:fill="FFFFFF"/>
        </w:rPr>
        <w:t xml:space="preserve"> </w:t>
      </w:r>
      <w:proofErr w:type="spellStart"/>
      <w:r w:rsidR="00A644DC" w:rsidRPr="001E3EA6">
        <w:rPr>
          <w:shd w:val="clear" w:color="auto" w:fill="FFFFFF"/>
        </w:rPr>
        <w:t>juridică</w:t>
      </w:r>
      <w:proofErr w:type="spellEnd"/>
      <w:r w:rsidR="00A644DC" w:rsidRPr="001E3EA6">
        <w:rPr>
          <w:shd w:val="clear" w:color="auto" w:fill="FFFFFF"/>
        </w:rPr>
        <w:t xml:space="preserve">, </w:t>
      </w:r>
      <w:proofErr w:type="spellStart"/>
      <w:r w:rsidR="00A644DC" w:rsidRPr="001E3EA6">
        <w:rPr>
          <w:shd w:val="clear" w:color="auto" w:fill="FFFFFF"/>
        </w:rPr>
        <w:t>aflat</w:t>
      </w:r>
      <w:proofErr w:type="spellEnd"/>
      <w:r w:rsidR="00A644DC" w:rsidRPr="001E3EA6">
        <w:rPr>
          <w:shd w:val="clear" w:color="auto" w:fill="FFFFFF"/>
        </w:rPr>
        <w:t xml:space="preserve"> </w:t>
      </w:r>
      <w:proofErr w:type="spellStart"/>
      <w:r w:rsidR="00A644DC" w:rsidRPr="001E3EA6">
        <w:rPr>
          <w:shd w:val="clear" w:color="auto" w:fill="FFFFFF"/>
        </w:rPr>
        <w:t>în</w:t>
      </w:r>
      <w:proofErr w:type="spellEnd"/>
      <w:r w:rsidR="00A644DC" w:rsidRPr="001E3EA6">
        <w:rPr>
          <w:shd w:val="clear" w:color="auto" w:fill="FFFFFF"/>
        </w:rPr>
        <w:t xml:space="preserve"> </w:t>
      </w:r>
      <w:proofErr w:type="spellStart"/>
      <w:r w:rsidR="00A644DC" w:rsidRPr="001E3EA6">
        <w:rPr>
          <w:shd w:val="clear" w:color="auto" w:fill="FFFFFF"/>
        </w:rPr>
        <w:t>subordinea</w:t>
      </w:r>
      <w:proofErr w:type="spellEnd"/>
      <w:r w:rsidR="00A644DC" w:rsidRPr="001E3EA6">
        <w:rPr>
          <w:shd w:val="clear" w:color="auto" w:fill="FFFFFF"/>
        </w:rPr>
        <w:t xml:space="preserve"> </w:t>
      </w:r>
      <w:proofErr w:type="spellStart"/>
      <w:r w:rsidR="00A644DC" w:rsidRPr="001E3EA6">
        <w:rPr>
          <w:shd w:val="clear" w:color="auto" w:fill="FFFFFF"/>
        </w:rPr>
        <w:t>Guvernului</w:t>
      </w:r>
      <w:proofErr w:type="spellEnd"/>
      <w:r w:rsidR="00A644DC" w:rsidRPr="001E3EA6">
        <w:rPr>
          <w:shd w:val="clear" w:color="auto" w:fill="FFFFFF"/>
        </w:rPr>
        <w:t>. </w:t>
      </w:r>
      <w:proofErr w:type="spellStart"/>
      <w:r w:rsidR="00A644DC" w:rsidRPr="001E3EA6">
        <w:rPr>
          <w:shd w:val="clear" w:color="auto" w:fill="FFFFFF"/>
        </w:rPr>
        <w:t>Până</w:t>
      </w:r>
      <w:proofErr w:type="spellEnd"/>
      <w:r w:rsidR="00A644DC" w:rsidRPr="001E3EA6">
        <w:rPr>
          <w:shd w:val="clear" w:color="auto" w:fill="FFFFFF"/>
        </w:rPr>
        <w:t xml:space="preserve"> </w:t>
      </w:r>
      <w:proofErr w:type="spellStart"/>
      <w:r w:rsidR="00A644DC" w:rsidRPr="001E3EA6">
        <w:rPr>
          <w:shd w:val="clear" w:color="auto" w:fill="FFFFFF"/>
        </w:rPr>
        <w:t>în</w:t>
      </w:r>
      <w:proofErr w:type="spellEnd"/>
      <w:r w:rsidR="00A644DC" w:rsidRPr="001E3EA6">
        <w:rPr>
          <w:shd w:val="clear" w:color="auto" w:fill="FFFFFF"/>
        </w:rPr>
        <w:t xml:space="preserve"> </w:t>
      </w:r>
      <w:proofErr w:type="spellStart"/>
      <w:r w:rsidR="00A644DC" w:rsidRPr="001E3EA6">
        <w:rPr>
          <w:shd w:val="clear" w:color="auto" w:fill="FFFFFF"/>
        </w:rPr>
        <w:t>anul</w:t>
      </w:r>
      <w:proofErr w:type="spellEnd"/>
      <w:r w:rsidR="00A644DC" w:rsidRPr="001E3EA6">
        <w:rPr>
          <w:shd w:val="clear" w:color="auto" w:fill="FFFFFF"/>
        </w:rPr>
        <w:t xml:space="preserve"> 2001 a </w:t>
      </w:r>
      <w:proofErr w:type="spellStart"/>
      <w:r w:rsidR="00A644DC" w:rsidRPr="001E3EA6">
        <w:rPr>
          <w:shd w:val="clear" w:color="auto" w:fill="FFFFFF"/>
        </w:rPr>
        <w:t>fost</w:t>
      </w:r>
      <w:proofErr w:type="spellEnd"/>
      <w:r w:rsidR="00A644DC" w:rsidRPr="001E3EA6">
        <w:rPr>
          <w:shd w:val="clear" w:color="auto" w:fill="FFFFFF"/>
        </w:rPr>
        <w:t xml:space="preserve"> </w:t>
      </w:r>
      <w:proofErr w:type="spellStart"/>
      <w:r w:rsidR="00A644DC" w:rsidRPr="001E3EA6">
        <w:rPr>
          <w:shd w:val="clear" w:color="auto" w:fill="FFFFFF"/>
        </w:rPr>
        <w:t>numit</w:t>
      </w:r>
      <w:proofErr w:type="spellEnd"/>
      <w:r w:rsidR="00A644DC" w:rsidRPr="001E3EA6">
        <w:rPr>
          <w:shd w:val="clear" w:color="auto" w:fill="FFFFFF"/>
        </w:rPr>
        <w:t> </w:t>
      </w:r>
      <w:proofErr w:type="spellStart"/>
      <w:r w:rsidR="00A644DC" w:rsidRPr="001E3EA6">
        <w:rPr>
          <w:i/>
          <w:iCs/>
          <w:shd w:val="clear" w:color="auto" w:fill="FFFFFF"/>
        </w:rPr>
        <w:t>Oficiul</w:t>
      </w:r>
      <w:proofErr w:type="spellEnd"/>
      <w:r w:rsidR="00A644DC" w:rsidRPr="001E3EA6">
        <w:rPr>
          <w:i/>
          <w:iCs/>
          <w:shd w:val="clear" w:color="auto" w:fill="FFFFFF"/>
        </w:rPr>
        <w:t xml:space="preserve"> </w:t>
      </w:r>
      <w:proofErr w:type="spellStart"/>
      <w:r w:rsidR="00A644DC" w:rsidRPr="001E3EA6">
        <w:rPr>
          <w:i/>
          <w:iCs/>
          <w:shd w:val="clear" w:color="auto" w:fill="FFFFFF"/>
        </w:rPr>
        <w:t>pentru</w:t>
      </w:r>
      <w:proofErr w:type="spellEnd"/>
      <w:r w:rsidR="00A644DC" w:rsidRPr="001E3EA6">
        <w:rPr>
          <w:i/>
          <w:iCs/>
          <w:shd w:val="clear" w:color="auto" w:fill="FFFFFF"/>
        </w:rPr>
        <w:t xml:space="preserve"> </w:t>
      </w:r>
      <w:proofErr w:type="spellStart"/>
      <w:r w:rsidR="00A644DC" w:rsidRPr="001E3EA6">
        <w:rPr>
          <w:i/>
          <w:iCs/>
          <w:shd w:val="clear" w:color="auto" w:fill="FFFFFF"/>
        </w:rPr>
        <w:t>Protecția</w:t>
      </w:r>
      <w:proofErr w:type="spellEnd"/>
      <w:r w:rsidR="00A644DC" w:rsidRPr="001E3EA6">
        <w:rPr>
          <w:i/>
          <w:iCs/>
          <w:shd w:val="clear" w:color="auto" w:fill="FFFFFF"/>
        </w:rPr>
        <w:t xml:space="preserve"> </w:t>
      </w:r>
      <w:proofErr w:type="spellStart"/>
      <w:r w:rsidR="00A644DC" w:rsidRPr="001E3EA6">
        <w:rPr>
          <w:i/>
          <w:iCs/>
          <w:shd w:val="clear" w:color="auto" w:fill="FFFFFF"/>
        </w:rPr>
        <w:t>Consumatorilor</w:t>
      </w:r>
      <w:proofErr w:type="spellEnd"/>
      <w:r w:rsidR="00A644DC" w:rsidRPr="001E3EA6">
        <w:rPr>
          <w:i/>
          <w:iCs/>
          <w:shd w:val="clear" w:color="auto" w:fill="FFFFFF"/>
        </w:rPr>
        <w:t xml:space="preserve"> (OPC)</w:t>
      </w:r>
      <w:r w:rsidR="00A644DC" w:rsidRPr="001E3EA6">
        <w:t xml:space="preserve"> </w:t>
      </w:r>
    </w:p>
    <w:p w:rsidR="00A644DC" w:rsidRPr="001E3EA6" w:rsidRDefault="00A644DC" w:rsidP="001E3EA6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E440B2">
        <w:rPr>
          <w:b/>
        </w:rPr>
        <w:t>Drepturile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consumatorului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într</w:t>
      </w:r>
      <w:proofErr w:type="spellEnd"/>
      <w:r w:rsidRPr="00E440B2">
        <w:rPr>
          <w:b/>
        </w:rPr>
        <w:t xml:space="preserve">-o </w:t>
      </w:r>
      <w:proofErr w:type="spellStart"/>
      <w:r w:rsidRPr="00E440B2">
        <w:rPr>
          <w:b/>
        </w:rPr>
        <w:t>societate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democratică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sunt</w:t>
      </w:r>
      <w:proofErr w:type="spellEnd"/>
      <w:r w:rsidRPr="00E440B2">
        <w:rPr>
          <w:b/>
        </w:rPr>
        <w:t xml:space="preserve"> </w:t>
      </w:r>
      <w:proofErr w:type="spellStart"/>
      <w:r w:rsidRPr="00E440B2">
        <w:rPr>
          <w:b/>
        </w:rPr>
        <w:t>următoarele</w:t>
      </w:r>
      <w:proofErr w:type="spellEnd"/>
      <w:r w:rsidRPr="001E3EA6">
        <w:t>:</w:t>
      </w:r>
    </w:p>
    <w:p w:rsidR="00A644DC" w:rsidRPr="00E440B2" w:rsidRDefault="00A644DC" w:rsidP="001E3EA6">
      <w:pPr>
        <w:numPr>
          <w:ilvl w:val="0"/>
          <w:numId w:val="35"/>
        </w:numPr>
        <w:shd w:val="clear" w:color="auto" w:fill="FFFFFF"/>
        <w:ind w:left="384"/>
        <w:jc w:val="both"/>
        <w:rPr>
          <w:b/>
        </w:rPr>
      </w:pPr>
      <w:r w:rsidRPr="00E440B2">
        <w:rPr>
          <w:b/>
        </w:rPr>
        <w:t>dreptul de a fi informat</w:t>
      </w:r>
    </w:p>
    <w:p w:rsidR="00A644DC" w:rsidRPr="001E3EA6" w:rsidRDefault="00A644DC" w:rsidP="001E3EA6">
      <w:pPr>
        <w:numPr>
          <w:ilvl w:val="1"/>
          <w:numId w:val="35"/>
        </w:numPr>
        <w:shd w:val="clear" w:color="auto" w:fill="FFFFFF"/>
        <w:ind w:left="768"/>
        <w:jc w:val="both"/>
      </w:pPr>
      <w:r w:rsidRPr="001E3EA6">
        <w:t>de a avea etichete cu afișarea conținutului (Ex: la alimente)</w:t>
      </w:r>
    </w:p>
    <w:p w:rsidR="00A644DC" w:rsidRPr="001E3EA6" w:rsidRDefault="00A644DC" w:rsidP="001E3EA6">
      <w:pPr>
        <w:numPr>
          <w:ilvl w:val="2"/>
          <w:numId w:val="35"/>
        </w:numPr>
        <w:shd w:val="clear" w:color="auto" w:fill="FFFFFF"/>
        <w:ind w:left="1152"/>
        <w:jc w:val="both"/>
      </w:pPr>
      <w:r w:rsidRPr="001E3EA6">
        <w:t>listarea ingredientelor toxice cu denumirea completă și nu doar numărul E-000</w:t>
      </w:r>
    </w:p>
    <w:p w:rsidR="00A644DC" w:rsidRPr="00E440B2" w:rsidRDefault="00A644DC" w:rsidP="001E3EA6">
      <w:pPr>
        <w:numPr>
          <w:ilvl w:val="0"/>
          <w:numId w:val="35"/>
        </w:numPr>
        <w:shd w:val="clear" w:color="auto" w:fill="FFFFFF"/>
        <w:ind w:left="384"/>
        <w:jc w:val="both"/>
        <w:rPr>
          <w:b/>
        </w:rPr>
      </w:pPr>
      <w:r w:rsidRPr="00E440B2">
        <w:rPr>
          <w:b/>
        </w:rPr>
        <w:t>dreptul de a alege</w:t>
      </w:r>
    </w:p>
    <w:p w:rsidR="00A644DC" w:rsidRPr="00E440B2" w:rsidRDefault="00A644DC" w:rsidP="001E3EA6">
      <w:pPr>
        <w:numPr>
          <w:ilvl w:val="0"/>
          <w:numId w:val="35"/>
        </w:numPr>
        <w:shd w:val="clear" w:color="auto" w:fill="FFFFFF"/>
        <w:ind w:left="384"/>
        <w:jc w:val="both"/>
        <w:rPr>
          <w:b/>
        </w:rPr>
      </w:pPr>
      <w:r w:rsidRPr="00E440B2">
        <w:rPr>
          <w:b/>
        </w:rPr>
        <w:t>dreptul de a returna marfa în termen de 30 de zile, prezentând bonul de cumpărare (în unele țări UE)</w:t>
      </w:r>
    </w:p>
    <w:p w:rsidR="00A644DC" w:rsidRPr="00E440B2" w:rsidRDefault="00A644DC" w:rsidP="001E3EA6">
      <w:pPr>
        <w:numPr>
          <w:ilvl w:val="0"/>
          <w:numId w:val="35"/>
        </w:numPr>
        <w:shd w:val="clear" w:color="auto" w:fill="FFFFFF"/>
        <w:ind w:left="384"/>
        <w:jc w:val="both"/>
        <w:rPr>
          <w:b/>
        </w:rPr>
      </w:pPr>
      <w:r w:rsidRPr="00E440B2">
        <w:rPr>
          <w:b/>
        </w:rPr>
        <w:t>dreptul de a nu polua mediul</w:t>
      </w:r>
    </w:p>
    <w:p w:rsidR="00A644DC" w:rsidRPr="001E3EA6" w:rsidRDefault="00A644DC" w:rsidP="001E3EA6">
      <w:pPr>
        <w:numPr>
          <w:ilvl w:val="1"/>
          <w:numId w:val="35"/>
        </w:numPr>
        <w:shd w:val="clear" w:color="auto" w:fill="FFFFFF"/>
        <w:ind w:left="768"/>
        <w:jc w:val="both"/>
      </w:pPr>
      <w:r w:rsidRPr="001E3EA6">
        <w:t>dreptul de a avea acces la facilități de reciclare a deșeurilor</w:t>
      </w:r>
    </w:p>
    <w:p w:rsidR="001E3EA6" w:rsidRPr="001E3EA6" w:rsidRDefault="00A644DC" w:rsidP="001E3EA6">
      <w:pPr>
        <w:numPr>
          <w:ilvl w:val="0"/>
          <w:numId w:val="35"/>
        </w:numPr>
        <w:shd w:val="clear" w:color="auto" w:fill="FFFFFF"/>
        <w:ind w:left="384"/>
        <w:jc w:val="both"/>
      </w:pPr>
      <w:r w:rsidRPr="00E440B2">
        <w:rPr>
          <w:b/>
        </w:rPr>
        <w:t xml:space="preserve">dreptul de a se asocia </w:t>
      </w:r>
      <w:r w:rsidRPr="001E3EA6">
        <w:t>pentru</w:t>
      </w:r>
    </w:p>
    <w:p w:rsidR="001E3EA6" w:rsidRPr="001E3EA6" w:rsidRDefault="001E3EA6" w:rsidP="001E3EA6">
      <w:pPr>
        <w:numPr>
          <w:ilvl w:val="1"/>
          <w:numId w:val="35"/>
        </w:numPr>
        <w:shd w:val="clear" w:color="auto" w:fill="FFFFFF"/>
        <w:ind w:left="768"/>
        <w:jc w:val="both"/>
      </w:pPr>
      <w:r w:rsidRPr="001E3EA6">
        <w:t>discuții cu privire la</w:t>
      </w:r>
    </w:p>
    <w:p w:rsidR="001E3EA6" w:rsidRPr="001E3EA6" w:rsidRDefault="001E3EA6" w:rsidP="001E3EA6">
      <w:pPr>
        <w:numPr>
          <w:ilvl w:val="2"/>
          <w:numId w:val="35"/>
        </w:numPr>
        <w:shd w:val="clear" w:color="auto" w:fill="FFFFFF"/>
        <w:ind w:left="1152"/>
        <w:jc w:val="both"/>
      </w:pPr>
      <w:r w:rsidRPr="001E3EA6">
        <w:t>prețuri</w:t>
      </w:r>
    </w:p>
    <w:p w:rsidR="001E3EA6" w:rsidRPr="001E3EA6" w:rsidRDefault="001E3EA6" w:rsidP="001E3EA6">
      <w:pPr>
        <w:numPr>
          <w:ilvl w:val="2"/>
          <w:numId w:val="35"/>
        </w:numPr>
        <w:shd w:val="clear" w:color="auto" w:fill="FFFFFF"/>
        <w:ind w:left="1152"/>
        <w:jc w:val="both"/>
      </w:pPr>
      <w:r w:rsidRPr="001E3EA6">
        <w:t>calitate</w:t>
      </w:r>
    </w:p>
    <w:p w:rsidR="001E3EA6" w:rsidRPr="001E3EA6" w:rsidRDefault="001E3EA6" w:rsidP="001E3EA6">
      <w:pPr>
        <w:numPr>
          <w:ilvl w:val="2"/>
          <w:numId w:val="35"/>
        </w:numPr>
        <w:shd w:val="clear" w:color="auto" w:fill="FFFFFF"/>
        <w:ind w:left="1152"/>
        <w:jc w:val="both"/>
      </w:pPr>
      <w:r w:rsidRPr="001E3EA6">
        <w:t>condiții de livrare, de ambalare,</w:t>
      </w:r>
    </w:p>
    <w:p w:rsidR="001E3EA6" w:rsidRPr="001E3EA6" w:rsidRDefault="001E3EA6" w:rsidP="001E3EA6">
      <w:pPr>
        <w:numPr>
          <w:ilvl w:val="1"/>
          <w:numId w:val="35"/>
        </w:numPr>
        <w:shd w:val="clear" w:color="auto" w:fill="FFFFFF"/>
        <w:ind w:left="768"/>
        <w:jc w:val="both"/>
      </w:pPr>
      <w:r w:rsidRPr="001E3EA6">
        <w:t>proteste contra comercianților</w:t>
      </w:r>
    </w:p>
    <w:p w:rsidR="001E3EA6" w:rsidRPr="001E3EA6" w:rsidRDefault="001E3EA6" w:rsidP="001E3EA6">
      <w:pPr>
        <w:numPr>
          <w:ilvl w:val="2"/>
          <w:numId w:val="35"/>
        </w:numPr>
        <w:shd w:val="clear" w:color="auto" w:fill="FFFFFF"/>
        <w:ind w:left="1152"/>
        <w:jc w:val="both"/>
      </w:pPr>
      <w:r w:rsidRPr="001E3EA6">
        <w:t>plata doar cu monezi de 5 bani (exemplu în 2011 când s-a scumpit benzina la pompă)</w:t>
      </w:r>
    </w:p>
    <w:p w:rsidR="001E3EA6" w:rsidRPr="001E3EA6" w:rsidRDefault="001E3EA6" w:rsidP="001E3EA6">
      <w:pPr>
        <w:numPr>
          <w:ilvl w:val="2"/>
          <w:numId w:val="35"/>
        </w:numPr>
        <w:shd w:val="clear" w:color="auto" w:fill="FFFFFF"/>
        <w:ind w:left="1152"/>
        <w:jc w:val="both"/>
      </w:pPr>
      <w:r w:rsidRPr="001E3EA6">
        <w:t>lăsarea mărfii la casierie, comerciantul fiind nevoit să o reașeze pe raft,</w:t>
      </w:r>
    </w:p>
    <w:p w:rsidR="00A644DC" w:rsidRPr="001E3EA6" w:rsidRDefault="00A644DC" w:rsidP="001E3EA6">
      <w:pPr>
        <w:numPr>
          <w:ilvl w:val="0"/>
          <w:numId w:val="35"/>
        </w:numPr>
        <w:shd w:val="clear" w:color="auto" w:fill="FFFFFF"/>
        <w:ind w:left="384"/>
        <w:jc w:val="both"/>
      </w:pPr>
      <w:r w:rsidRPr="00E440B2">
        <w:rPr>
          <w:b/>
        </w:rPr>
        <w:t>dreptul de a fi despăgubit</w:t>
      </w:r>
      <w:r w:rsidR="001E3EA6" w:rsidRPr="001E3EA6">
        <w:t>.</w:t>
      </w:r>
    </w:p>
    <w:p w:rsidR="00CC7359" w:rsidRPr="001E3EA6" w:rsidRDefault="0070677A" w:rsidP="001E3EA6">
      <w:pPr>
        <w:pStyle w:val="Modernecratima-continut"/>
        <w:tabs>
          <w:tab w:val="clear" w:pos="567"/>
          <w:tab w:val="left" w:pos="720"/>
        </w:tabs>
        <w:ind w:left="220" w:right="-57"/>
        <w:rPr>
          <w:color w:val="000000"/>
          <w:spacing w:val="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"/>
          <w:color w:val="000000"/>
          <w:spacing w:val="11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5B584C" w:rsidRDefault="005B584C" w:rsidP="00A048F9">
      <w:pPr>
        <w:rPr>
          <w:b/>
          <w:sz w:val="28"/>
          <w:szCs w:val="28"/>
          <w:u w:val="single"/>
        </w:rPr>
      </w:pPr>
    </w:p>
    <w:p w:rsidR="005B584C" w:rsidRDefault="005B584C" w:rsidP="00A048F9">
      <w:pPr>
        <w:rPr>
          <w:b/>
          <w:sz w:val="28"/>
          <w:szCs w:val="28"/>
          <w:u w:val="single"/>
        </w:rPr>
      </w:pPr>
    </w:p>
    <w:p w:rsidR="00A048F9" w:rsidRDefault="00A048F9" w:rsidP="00A048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Cerinte</w:t>
      </w:r>
    </w:p>
    <w:p w:rsidR="00E440B2" w:rsidRPr="0070677A" w:rsidRDefault="00E440B2" w:rsidP="00E440B2">
      <w:pPr>
        <w:numPr>
          <w:ilvl w:val="0"/>
          <w:numId w:val="23"/>
        </w:numPr>
      </w:pPr>
      <w:r>
        <w:t xml:space="preserve">Realizeaza in caiet </w:t>
      </w:r>
      <w:r w:rsidRPr="00E440B2">
        <w:rPr>
          <w:b/>
        </w:rPr>
        <w:t>schema</w:t>
      </w:r>
      <w:r>
        <w:t xml:space="preserve"> informatiei prezentate in textul de documentare ( textul bolduit, scris ingrosat.); </w:t>
      </w:r>
      <w:r w:rsidRPr="00E440B2">
        <w:rPr>
          <w:b/>
          <w:noProof/>
        </w:rPr>
        <w:t>Trimite foto cu schema pe</w:t>
      </w:r>
      <w:r w:rsidRPr="00E440B2">
        <w:rPr>
          <w:noProof/>
        </w:rPr>
        <w:t xml:space="preserve"> </w:t>
      </w:r>
      <w:hyperlink r:id="rId5" w:history="1">
        <w:r w:rsidRPr="00E440B2">
          <w:rPr>
            <w:rStyle w:val="Hyperlink"/>
            <w:b/>
            <w:noProof/>
          </w:rPr>
          <w:t>proiect_gsnt@yahoo.ro</w:t>
        </w:r>
      </w:hyperlink>
      <w:r w:rsidRPr="00E440B2">
        <w:rPr>
          <w:b/>
          <w:noProof/>
        </w:rPr>
        <w:t>. Scrie la mesaj numele si clasa.</w:t>
      </w:r>
    </w:p>
    <w:p w:rsidR="00E440B2" w:rsidRDefault="00E440B2" w:rsidP="00E440B2">
      <w:pPr>
        <w:ind w:left="720"/>
      </w:pPr>
    </w:p>
    <w:p w:rsidR="00E440B2" w:rsidRPr="00E440B2" w:rsidRDefault="0070677A" w:rsidP="00E440B2">
      <w:pPr>
        <w:numPr>
          <w:ilvl w:val="0"/>
          <w:numId w:val="23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color w:val="000000" w:themeColor="text1"/>
          <w:spacing w:val="-4"/>
          <w:sz w:val="22"/>
          <w:szCs w:val="22"/>
        </w:rPr>
        <w:t xml:space="preserve">TEMA DE LUCRU </w:t>
      </w:r>
    </w:p>
    <w:p w:rsidR="0070677A" w:rsidRPr="00E440B2" w:rsidRDefault="006B1092" w:rsidP="00E440B2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E440B2">
        <w:rPr>
          <w:b/>
          <w:color w:val="000000" w:themeColor="text1"/>
          <w:spacing w:val="-4"/>
          <w:sz w:val="22"/>
          <w:szCs w:val="22"/>
        </w:rPr>
        <w:t xml:space="preserve">Acceseaza site-ul </w:t>
      </w:r>
      <w:hyperlink r:id="rId6" w:history="1">
        <w:r w:rsidR="00E440B2" w:rsidRPr="00B13C70">
          <w:rPr>
            <w:rStyle w:val="Hyperlink"/>
          </w:rPr>
          <w:t>https://anpc.ro/</w:t>
        </w:r>
      </w:hyperlink>
      <w:r w:rsidR="00CC7359">
        <w:t xml:space="preserve"> si vezi ce informatii gasesti in</w:t>
      </w:r>
      <w:r>
        <w:t xml:space="preserve"> calitate de consumator</w:t>
      </w:r>
    </w:p>
    <w:p w:rsidR="001E3EA6" w:rsidRDefault="001E3EA6" w:rsidP="001E3EA6">
      <w:pPr>
        <w:pStyle w:val="ListParagraph"/>
        <w:rPr>
          <w:b/>
          <w:noProof/>
        </w:rPr>
      </w:pPr>
    </w:p>
    <w:p w:rsidR="006B1092" w:rsidRDefault="006B1092" w:rsidP="00CC7359">
      <w:pPr>
        <w:pStyle w:val="ListParagraph"/>
        <w:ind w:left="1080" w:hanging="1080"/>
        <w:jc w:val="center"/>
        <w:rPr>
          <w:b/>
          <w:noProof/>
          <w:lang w:val="en-US"/>
        </w:rPr>
      </w:pPr>
    </w:p>
    <w:p w:rsidR="00CC7359" w:rsidRDefault="00CC7359" w:rsidP="00CC7359">
      <w:pPr>
        <w:pStyle w:val="ListParagraph"/>
        <w:ind w:left="1080" w:hanging="1080"/>
        <w:jc w:val="center"/>
        <w:rPr>
          <w:b/>
          <w:noProof/>
          <w:lang w:val="en-US"/>
        </w:rPr>
      </w:pPr>
    </w:p>
    <w:p w:rsidR="00CC7359" w:rsidRPr="00CC7359" w:rsidRDefault="00CC7359" w:rsidP="00CC7359">
      <w:pPr>
        <w:pStyle w:val="ListParagraph"/>
        <w:ind w:left="1080" w:hanging="1080"/>
        <w:jc w:val="center"/>
        <w:rPr>
          <w:b/>
          <w:noProof/>
          <w:lang w:val="en-US"/>
        </w:rPr>
      </w:pPr>
    </w:p>
    <w:sectPr w:rsidR="00CC7359" w:rsidRPr="00CC7359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077EA5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B1EB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45896"/>
    <w:multiLevelType w:val="multilevel"/>
    <w:tmpl w:val="8EA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1120E"/>
    <w:multiLevelType w:val="hybridMultilevel"/>
    <w:tmpl w:val="A268176E"/>
    <w:lvl w:ilvl="0" w:tplc="37C62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2F50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9175A"/>
    <w:multiLevelType w:val="multilevel"/>
    <w:tmpl w:val="239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772C"/>
    <w:multiLevelType w:val="hybridMultilevel"/>
    <w:tmpl w:val="38C6861C"/>
    <w:lvl w:ilvl="0" w:tplc="458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DC8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21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A4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07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40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0E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1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2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32595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5456F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B2E7E"/>
    <w:multiLevelType w:val="hybridMultilevel"/>
    <w:tmpl w:val="BDC4A246"/>
    <w:lvl w:ilvl="0" w:tplc="DF8C7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767E3"/>
    <w:multiLevelType w:val="hybridMultilevel"/>
    <w:tmpl w:val="92BE0902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48BB7A96"/>
    <w:multiLevelType w:val="hybridMultilevel"/>
    <w:tmpl w:val="D9F89CFC"/>
    <w:lvl w:ilvl="0" w:tplc="A142119C">
      <w:start w:val="2"/>
      <w:numFmt w:val="bullet"/>
      <w:lvlText w:val="-"/>
      <w:lvlJc w:val="left"/>
      <w:pPr>
        <w:ind w:left="478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E2EC9"/>
    <w:multiLevelType w:val="multilevel"/>
    <w:tmpl w:val="05D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73477"/>
    <w:multiLevelType w:val="hybridMultilevel"/>
    <w:tmpl w:val="D7D6BE76"/>
    <w:lvl w:ilvl="0" w:tplc="28AA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09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F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E1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8E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0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E9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04A1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E554B8"/>
    <w:multiLevelType w:val="hybridMultilevel"/>
    <w:tmpl w:val="7AAC8E0A"/>
    <w:lvl w:ilvl="0" w:tplc="8B7A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41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2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A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4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4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50C1A7F"/>
    <w:multiLevelType w:val="multilevel"/>
    <w:tmpl w:val="473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E4BBA"/>
    <w:multiLevelType w:val="multilevel"/>
    <w:tmpl w:val="91C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24"/>
  </w:num>
  <w:num w:numId="8">
    <w:abstractNumId w:val="15"/>
  </w:num>
  <w:num w:numId="9">
    <w:abstractNumId w:val="13"/>
  </w:num>
  <w:num w:numId="10">
    <w:abstractNumId w:val="22"/>
  </w:num>
  <w:num w:numId="11">
    <w:abstractNumId w:val="3"/>
  </w:num>
  <w:num w:numId="12">
    <w:abstractNumId w:val="26"/>
  </w:num>
  <w:num w:numId="13">
    <w:abstractNumId w:val="10"/>
  </w:num>
  <w:num w:numId="14">
    <w:abstractNumId w:val="1"/>
  </w:num>
  <w:num w:numId="15">
    <w:abstractNumId w:val="12"/>
  </w:num>
  <w:num w:numId="16">
    <w:abstractNumId w:val="29"/>
  </w:num>
  <w:num w:numId="17">
    <w:abstractNumId w:val="30"/>
  </w:num>
  <w:num w:numId="18">
    <w:abstractNumId w:val="14"/>
  </w:num>
  <w:num w:numId="19">
    <w:abstractNumId w:val="5"/>
  </w:num>
  <w:num w:numId="20">
    <w:abstractNumId w:val="1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  <w:num w:numId="26">
    <w:abstractNumId w:val="23"/>
  </w:num>
  <w:num w:numId="27">
    <w:abstractNumId w:val="27"/>
  </w:num>
  <w:num w:numId="28">
    <w:abstractNumId w:val="7"/>
  </w:num>
  <w:num w:numId="29">
    <w:abstractNumId w:val="19"/>
  </w:num>
  <w:num w:numId="30">
    <w:abstractNumId w:val="18"/>
  </w:num>
  <w:num w:numId="31">
    <w:abstractNumId w:val="21"/>
  </w:num>
  <w:num w:numId="32">
    <w:abstractNumId w:val="28"/>
  </w:num>
  <w:num w:numId="33">
    <w:abstractNumId w:val="6"/>
  </w:num>
  <w:num w:numId="34">
    <w:abstractNumId w:val="31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07B42"/>
    <w:rsid w:val="000D2C06"/>
    <w:rsid w:val="001108E5"/>
    <w:rsid w:val="001E3EA6"/>
    <w:rsid w:val="001E75DC"/>
    <w:rsid w:val="001F1436"/>
    <w:rsid w:val="00243063"/>
    <w:rsid w:val="00287212"/>
    <w:rsid w:val="00307241"/>
    <w:rsid w:val="00321DAC"/>
    <w:rsid w:val="00324A47"/>
    <w:rsid w:val="00355642"/>
    <w:rsid w:val="0037719F"/>
    <w:rsid w:val="003816ED"/>
    <w:rsid w:val="003A253B"/>
    <w:rsid w:val="003B0BAF"/>
    <w:rsid w:val="003D61F2"/>
    <w:rsid w:val="00401BCD"/>
    <w:rsid w:val="00486816"/>
    <w:rsid w:val="004B1206"/>
    <w:rsid w:val="00516F14"/>
    <w:rsid w:val="00521916"/>
    <w:rsid w:val="005B584C"/>
    <w:rsid w:val="005D3E2D"/>
    <w:rsid w:val="006A6D2F"/>
    <w:rsid w:val="006B1092"/>
    <w:rsid w:val="006C09FB"/>
    <w:rsid w:val="0070677A"/>
    <w:rsid w:val="00721E77"/>
    <w:rsid w:val="00724A10"/>
    <w:rsid w:val="007504F2"/>
    <w:rsid w:val="007752BB"/>
    <w:rsid w:val="007A6EF9"/>
    <w:rsid w:val="00806F1A"/>
    <w:rsid w:val="00817FF3"/>
    <w:rsid w:val="008460EF"/>
    <w:rsid w:val="008602F3"/>
    <w:rsid w:val="0086468A"/>
    <w:rsid w:val="00865234"/>
    <w:rsid w:val="00885D42"/>
    <w:rsid w:val="008D407E"/>
    <w:rsid w:val="00943D8F"/>
    <w:rsid w:val="009B21A6"/>
    <w:rsid w:val="009B7BD9"/>
    <w:rsid w:val="009C16D2"/>
    <w:rsid w:val="009C7123"/>
    <w:rsid w:val="009E1C3C"/>
    <w:rsid w:val="00A048F9"/>
    <w:rsid w:val="00A47E4C"/>
    <w:rsid w:val="00A644DC"/>
    <w:rsid w:val="00A90E29"/>
    <w:rsid w:val="00AB6B27"/>
    <w:rsid w:val="00AC272F"/>
    <w:rsid w:val="00AF38F2"/>
    <w:rsid w:val="00B33702"/>
    <w:rsid w:val="00B37405"/>
    <w:rsid w:val="00B51647"/>
    <w:rsid w:val="00B569ED"/>
    <w:rsid w:val="00B742F8"/>
    <w:rsid w:val="00BA5344"/>
    <w:rsid w:val="00BE0268"/>
    <w:rsid w:val="00BE433A"/>
    <w:rsid w:val="00BF0F6C"/>
    <w:rsid w:val="00BF5122"/>
    <w:rsid w:val="00C03EEB"/>
    <w:rsid w:val="00C2028B"/>
    <w:rsid w:val="00C205AD"/>
    <w:rsid w:val="00C30FE0"/>
    <w:rsid w:val="00C75B1C"/>
    <w:rsid w:val="00C84504"/>
    <w:rsid w:val="00CC7359"/>
    <w:rsid w:val="00CD1388"/>
    <w:rsid w:val="00CE10D1"/>
    <w:rsid w:val="00D32BD7"/>
    <w:rsid w:val="00D81DA6"/>
    <w:rsid w:val="00DA1DF8"/>
    <w:rsid w:val="00DB3946"/>
    <w:rsid w:val="00DD05A6"/>
    <w:rsid w:val="00E440B2"/>
    <w:rsid w:val="00E87064"/>
    <w:rsid w:val="00EA3232"/>
    <w:rsid w:val="00F14907"/>
    <w:rsid w:val="00F80FE9"/>
    <w:rsid w:val="00FB677A"/>
    <w:rsid w:val="00FC3AA2"/>
    <w:rsid w:val="00FC6244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  <w:style w:type="paragraph" w:customStyle="1" w:styleId="Modernecratima-continut">
    <w:name w:val="Moderne cratima - continut"/>
    <w:basedOn w:val="Normal"/>
    <w:rsid w:val="0070677A"/>
    <w:pPr>
      <w:widowControl w:val="0"/>
      <w:tabs>
        <w:tab w:val="left" w:pos="567"/>
      </w:tabs>
      <w:snapToGrid w:val="0"/>
      <w:jc w:val="both"/>
    </w:pPr>
    <w:rPr>
      <w:sz w:val="22"/>
      <w:szCs w:val="20"/>
    </w:rPr>
  </w:style>
  <w:style w:type="character" w:customStyle="1" w:styleId="t">
    <w:name w:val="t"/>
    <w:basedOn w:val="DefaultParagraphFont"/>
    <w:rsid w:val="0070677A"/>
  </w:style>
  <w:style w:type="paragraph" w:styleId="NormalWeb">
    <w:name w:val="Normal (Web)"/>
    <w:basedOn w:val="Normal"/>
    <w:uiPriority w:val="99"/>
    <w:rsid w:val="00355642"/>
    <w:pPr>
      <w:spacing w:before="100" w:beforeAutospacing="1" w:after="100" w:afterAutospacing="1"/>
    </w:pPr>
    <w:rPr>
      <w:lang w:val="en-US"/>
    </w:rPr>
  </w:style>
  <w:style w:type="paragraph" w:customStyle="1" w:styleId="Moderne-1Fonetica">
    <w:name w:val="Moderne - 1. Fonetica"/>
    <w:aliases w:val="....."/>
    <w:basedOn w:val="Normal"/>
    <w:rsid w:val="00FB677A"/>
    <w:pPr>
      <w:widowControl w:val="0"/>
      <w:tabs>
        <w:tab w:val="left" w:pos="357"/>
      </w:tabs>
      <w:spacing w:before="60"/>
      <w:jc w:val="both"/>
    </w:pPr>
    <w:rPr>
      <w:b/>
      <w:snapToGrid w:val="0"/>
      <w:sz w:val="22"/>
      <w:szCs w:val="20"/>
    </w:rPr>
  </w:style>
  <w:style w:type="character" w:styleId="Strong">
    <w:name w:val="Strong"/>
    <w:basedOn w:val="DefaultParagraphFont"/>
    <w:uiPriority w:val="22"/>
    <w:qFormat/>
    <w:rsid w:val="00CD1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pc.ro/" TargetMode="External"/><Relationship Id="rId5" Type="http://schemas.openxmlformats.org/officeDocument/2006/relationships/hyperlink" Target="mailto:proiect_gsnt@yahoo.r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</vt:lpstr>
    </vt:vector>
  </TitlesOfParts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7</cp:revision>
  <cp:lastPrinted>2020-04-24T09:01:00Z</cp:lastPrinted>
  <dcterms:created xsi:type="dcterms:W3CDTF">2020-04-27T19:53:00Z</dcterms:created>
  <dcterms:modified xsi:type="dcterms:W3CDTF">2020-04-27T20:14:00Z</dcterms:modified>
</cp:coreProperties>
</file>