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24" w:rsidRPr="000029CD" w:rsidRDefault="000029CD" w:rsidP="00B05924">
      <w:pPr>
        <w:spacing w:after="0" w:line="240" w:lineRule="auto"/>
        <w:rPr>
          <w:rFonts w:ascii="Times New Roman" w:hAnsi="Times New Roman"/>
          <w:b/>
          <w:sz w:val="24"/>
          <w:szCs w:val="24"/>
        </w:rPr>
      </w:pPr>
      <w:r>
        <w:rPr>
          <w:rFonts w:ascii="Times New Roman" w:hAnsi="Times New Roman"/>
          <w:b/>
          <w:iCs/>
          <w:sz w:val="24"/>
          <w:szCs w:val="24"/>
        </w:rPr>
        <w:t>L</w:t>
      </w:r>
      <w:r w:rsidR="00B05924" w:rsidRPr="000029CD">
        <w:rPr>
          <w:rFonts w:ascii="Times New Roman" w:hAnsi="Times New Roman"/>
          <w:b/>
          <w:iCs/>
          <w:sz w:val="24"/>
          <w:szCs w:val="24"/>
        </w:rPr>
        <w:t xml:space="preserve">iceul Teoretic „ Axente Sever” Medias            </w:t>
      </w:r>
      <w:r w:rsidR="00FA0674" w:rsidRPr="000029CD">
        <w:rPr>
          <w:rFonts w:ascii="Times New Roman" w:hAnsi="Times New Roman"/>
          <w:b/>
          <w:iCs/>
          <w:sz w:val="24"/>
          <w:szCs w:val="24"/>
        </w:rPr>
        <w:t xml:space="preserve">                         </w:t>
      </w:r>
      <w:r w:rsidR="00B05924" w:rsidRPr="000029CD">
        <w:rPr>
          <w:rFonts w:ascii="Times New Roman" w:hAnsi="Times New Roman"/>
          <w:b/>
          <w:iCs/>
          <w:sz w:val="24"/>
          <w:szCs w:val="24"/>
        </w:rPr>
        <w:t xml:space="preserve">      </w:t>
      </w:r>
      <w:r w:rsidR="00B05924" w:rsidRPr="000029CD">
        <w:rPr>
          <w:rFonts w:ascii="Times New Roman" w:hAnsi="Times New Roman"/>
          <w:b/>
          <w:iCs/>
          <w:sz w:val="24"/>
          <w:szCs w:val="24"/>
        </w:rPr>
        <w:tab/>
      </w:r>
      <w:r w:rsidR="00B05924" w:rsidRPr="000029CD">
        <w:rPr>
          <w:rFonts w:ascii="Times New Roman" w:hAnsi="Times New Roman"/>
          <w:sz w:val="24"/>
          <w:szCs w:val="24"/>
        </w:rPr>
        <w:t>Disciplina</w:t>
      </w:r>
      <w:r w:rsidR="00B05924" w:rsidRPr="000029CD">
        <w:rPr>
          <w:rFonts w:ascii="Times New Roman" w:hAnsi="Times New Roman"/>
          <w:b/>
          <w:sz w:val="24"/>
          <w:szCs w:val="24"/>
        </w:rPr>
        <w:t>: Filosofie</w:t>
      </w:r>
    </w:p>
    <w:p w:rsidR="00B05924" w:rsidRPr="000029CD" w:rsidRDefault="00B05924" w:rsidP="00B05924">
      <w:pPr>
        <w:spacing w:after="0" w:line="240" w:lineRule="auto"/>
        <w:rPr>
          <w:rFonts w:ascii="Times New Roman" w:hAnsi="Times New Roman"/>
          <w:sz w:val="24"/>
          <w:szCs w:val="24"/>
        </w:rPr>
      </w:pPr>
      <w:r w:rsidRPr="000029CD">
        <w:rPr>
          <w:rFonts w:ascii="Times New Roman" w:hAnsi="Times New Roman"/>
          <w:sz w:val="24"/>
          <w:szCs w:val="24"/>
        </w:rPr>
        <w:t xml:space="preserve">Prof. Solomon Laura                                                     </w:t>
      </w:r>
      <w:r w:rsidR="006F5FF2" w:rsidRPr="000029CD">
        <w:rPr>
          <w:rFonts w:ascii="Times New Roman" w:hAnsi="Times New Roman"/>
          <w:sz w:val="24"/>
          <w:szCs w:val="24"/>
        </w:rPr>
        <w:tab/>
      </w:r>
      <w:r w:rsidR="006F5FF2" w:rsidRPr="000029CD">
        <w:rPr>
          <w:rFonts w:ascii="Times New Roman" w:hAnsi="Times New Roman"/>
          <w:sz w:val="24"/>
          <w:szCs w:val="24"/>
        </w:rPr>
        <w:tab/>
      </w:r>
      <w:r w:rsidR="006F5FF2" w:rsidRPr="000029CD">
        <w:rPr>
          <w:rFonts w:ascii="Times New Roman" w:hAnsi="Times New Roman"/>
          <w:sz w:val="24"/>
          <w:szCs w:val="24"/>
        </w:rPr>
        <w:tab/>
      </w:r>
      <w:r w:rsidR="00B424CA">
        <w:rPr>
          <w:rFonts w:ascii="Times New Roman" w:hAnsi="Times New Roman"/>
          <w:sz w:val="24"/>
          <w:szCs w:val="24"/>
        </w:rPr>
        <w:t xml:space="preserve"> </w:t>
      </w:r>
    </w:p>
    <w:p w:rsidR="00F77848" w:rsidRPr="000029CD" w:rsidRDefault="00B05924" w:rsidP="00FA0674">
      <w:pPr>
        <w:spacing w:after="0" w:line="240" w:lineRule="auto"/>
        <w:rPr>
          <w:rFonts w:ascii="Times New Roman" w:hAnsi="Times New Roman"/>
          <w:b/>
          <w:iCs/>
          <w:sz w:val="24"/>
          <w:szCs w:val="24"/>
        </w:rPr>
      </w:pPr>
      <w:r w:rsidRPr="000029CD">
        <w:rPr>
          <w:rFonts w:ascii="Times New Roman" w:hAnsi="Times New Roman"/>
          <w:sz w:val="24"/>
          <w:szCs w:val="24"/>
        </w:rPr>
        <w:t>Clasa a X</w:t>
      </w:r>
      <w:r w:rsidR="00FA0674" w:rsidRPr="000029CD">
        <w:rPr>
          <w:rFonts w:ascii="Times New Roman" w:hAnsi="Times New Roman"/>
          <w:sz w:val="24"/>
          <w:szCs w:val="24"/>
        </w:rPr>
        <w:t>II</w:t>
      </w:r>
      <w:r w:rsidRPr="000029CD">
        <w:rPr>
          <w:rFonts w:ascii="Times New Roman" w:hAnsi="Times New Roman"/>
          <w:sz w:val="24"/>
          <w:szCs w:val="24"/>
        </w:rPr>
        <w:t>-</w:t>
      </w:r>
      <w:r w:rsidRPr="000029CD">
        <w:rPr>
          <w:sz w:val="24"/>
          <w:szCs w:val="24"/>
        </w:rPr>
        <w:t>a</w:t>
      </w:r>
      <w:r w:rsidRPr="000029CD">
        <w:rPr>
          <w:rFonts w:ascii="Times New Roman" w:hAnsi="Times New Roman"/>
          <w:sz w:val="24"/>
          <w:szCs w:val="24"/>
        </w:rPr>
        <w:t xml:space="preserve">                              </w:t>
      </w:r>
      <w:r w:rsidRPr="000029CD">
        <w:rPr>
          <w:rFonts w:ascii="Times New Roman" w:hAnsi="Times New Roman"/>
          <w:sz w:val="24"/>
          <w:szCs w:val="24"/>
        </w:rPr>
        <w:tab/>
        <w:t xml:space="preserve">     </w:t>
      </w:r>
      <w:r w:rsidRPr="000029CD">
        <w:rPr>
          <w:rFonts w:ascii="Times New Roman" w:hAnsi="Times New Roman"/>
          <w:sz w:val="24"/>
          <w:szCs w:val="24"/>
        </w:rPr>
        <w:tab/>
      </w:r>
    </w:p>
    <w:p w:rsidR="00B05924" w:rsidRPr="000029CD" w:rsidRDefault="00B05924" w:rsidP="00B05924">
      <w:pPr>
        <w:spacing w:after="0" w:line="240" w:lineRule="auto"/>
        <w:jc w:val="center"/>
        <w:rPr>
          <w:rFonts w:ascii="Times New Roman" w:hAnsi="Times New Roman"/>
          <w:b/>
          <w:sz w:val="24"/>
          <w:szCs w:val="24"/>
        </w:rPr>
      </w:pPr>
      <w:r w:rsidRPr="000029CD">
        <w:rPr>
          <w:rFonts w:ascii="Times New Roman" w:hAnsi="Times New Roman"/>
          <w:b/>
          <w:sz w:val="24"/>
          <w:szCs w:val="24"/>
        </w:rPr>
        <w:t>DREPTURILE OMULUI</w:t>
      </w:r>
    </w:p>
    <w:p w:rsidR="00B05924" w:rsidRPr="000029CD" w:rsidRDefault="00B05924" w:rsidP="00B05924">
      <w:pPr>
        <w:spacing w:after="0" w:line="240" w:lineRule="auto"/>
        <w:rPr>
          <w:rFonts w:ascii="Times New Roman" w:hAnsi="Times New Roman"/>
          <w:b/>
          <w:color w:val="000000"/>
          <w:sz w:val="24"/>
          <w:szCs w:val="24"/>
          <w:u w:val="single"/>
        </w:rPr>
      </w:pPr>
      <w:r w:rsidRPr="000029CD">
        <w:rPr>
          <w:rFonts w:ascii="Times New Roman" w:hAnsi="Times New Roman"/>
          <w:b/>
          <w:color w:val="000000"/>
          <w:sz w:val="24"/>
          <w:szCs w:val="24"/>
          <w:u w:val="single"/>
        </w:rPr>
        <w:t>Text de documentare</w:t>
      </w:r>
    </w:p>
    <w:p w:rsidR="00B05924" w:rsidRPr="000029CD" w:rsidRDefault="00CE04A5" w:rsidP="00B05924">
      <w:pPr>
        <w:spacing w:after="0" w:line="240" w:lineRule="auto"/>
        <w:rPr>
          <w:rFonts w:ascii="Times New Roman" w:hAnsi="Times New Roman"/>
          <w:sz w:val="24"/>
          <w:szCs w:val="24"/>
        </w:rPr>
      </w:pPr>
      <w:hyperlink r:id="rId7" w:history="1">
        <w:r w:rsidR="00CD5F5C">
          <w:rPr>
            <w:rStyle w:val="Hyperlink"/>
          </w:rPr>
          <w:t>https://www.youtube.com/watch?v=Ow3byE4UHzM</w:t>
        </w:r>
      </w:hyperlink>
    </w:p>
    <w:p w:rsidR="00B05924" w:rsidRPr="000029CD" w:rsidRDefault="00B05924" w:rsidP="00B05924">
      <w:pPr>
        <w:spacing w:after="0" w:line="240" w:lineRule="auto"/>
        <w:ind w:firstLine="708"/>
        <w:jc w:val="both"/>
        <w:rPr>
          <w:rFonts w:ascii="Times New Roman" w:hAnsi="Times New Roman"/>
          <w:sz w:val="24"/>
          <w:szCs w:val="24"/>
        </w:rPr>
      </w:pPr>
      <w:r w:rsidRPr="000029CD">
        <w:rPr>
          <w:rFonts w:ascii="Times New Roman" w:hAnsi="Times New Roman"/>
          <w:sz w:val="24"/>
          <w:szCs w:val="24"/>
        </w:rPr>
        <w:t>Termenul de „</w:t>
      </w:r>
      <w:r w:rsidRPr="000029CD">
        <w:rPr>
          <w:rFonts w:ascii="Times New Roman" w:hAnsi="Times New Roman"/>
          <w:i/>
          <w:sz w:val="24"/>
          <w:szCs w:val="24"/>
        </w:rPr>
        <w:t>drepturile omului</w:t>
      </w:r>
      <w:r w:rsidRPr="000029CD">
        <w:rPr>
          <w:rFonts w:ascii="Times New Roman" w:hAnsi="Times New Roman"/>
          <w:sz w:val="24"/>
          <w:szCs w:val="24"/>
        </w:rPr>
        <w:t>” desemnează, în limbajul politic uzual, acele libertăţi inerente calităţii de fiinţă umană, pe care o comunitate trebuie să le asigure, din motive etice, prin legi. Există drepturi ‘naturale’, ‘pre-statale’, ‘înnăscute’ şi ‘inalienabile’, prin a căror respectare şi apărare se legitimează un sistem politic:</w:t>
      </w:r>
    </w:p>
    <w:p w:rsidR="00B05924" w:rsidRPr="000029CD" w:rsidRDefault="00B05924" w:rsidP="00B05924">
      <w:pPr>
        <w:shd w:val="clear" w:color="auto" w:fill="FFFFFF"/>
        <w:spacing w:after="0" w:line="240" w:lineRule="auto"/>
        <w:ind w:firstLine="708"/>
        <w:jc w:val="both"/>
        <w:rPr>
          <w:rFonts w:ascii="Times New Roman" w:hAnsi="Times New Roman"/>
          <w:sz w:val="24"/>
          <w:szCs w:val="24"/>
          <w:lang w:eastAsia="ro-RO"/>
        </w:rPr>
      </w:pPr>
      <w:r w:rsidRPr="000029CD">
        <w:rPr>
          <w:rFonts w:ascii="Times New Roman" w:hAnsi="Times New Roman"/>
          <w:sz w:val="24"/>
          <w:szCs w:val="24"/>
          <w:lang w:eastAsia="ro-RO"/>
        </w:rPr>
        <w:t>Drepturile omului sunt drepturi înnăscute, aceleaşi pentru toţi oamenii lumii.Toţi oamenii au dobândit dreptul să se bucure de ele prin calitatea lor de fiinţă umană, indiferent de apartenenţă etnică, religioasă sau de gen. Drepturile omului se împart in 4 categorii principale:</w:t>
      </w:r>
    </w:p>
    <w:p w:rsidR="00B05924" w:rsidRPr="000029CD" w:rsidRDefault="00B05924" w:rsidP="00B05924">
      <w:pPr>
        <w:shd w:val="clear" w:color="auto" w:fill="FFFFFF"/>
        <w:spacing w:after="0" w:line="240" w:lineRule="auto"/>
        <w:rPr>
          <w:rFonts w:ascii="Times New Roman" w:hAnsi="Times New Roman"/>
          <w:sz w:val="24"/>
          <w:szCs w:val="24"/>
          <w:lang w:eastAsia="ro-RO"/>
        </w:rPr>
      </w:pPr>
    </w:p>
    <w:p w:rsidR="00B05924" w:rsidRPr="000029CD" w:rsidRDefault="00B05924" w:rsidP="00B05924">
      <w:pPr>
        <w:shd w:val="clear" w:color="auto" w:fill="FFFFFF"/>
        <w:spacing w:after="0" w:line="240" w:lineRule="auto"/>
        <w:rPr>
          <w:rFonts w:ascii="Times New Roman" w:hAnsi="Times New Roman"/>
          <w:b/>
          <w:sz w:val="24"/>
          <w:szCs w:val="24"/>
          <w:lang w:eastAsia="ro-RO"/>
        </w:rPr>
        <w:sectPr w:rsidR="00B05924" w:rsidRPr="000029CD" w:rsidSect="00FA0674">
          <w:pgSz w:w="11907" w:h="16839" w:code="9"/>
          <w:pgMar w:top="720" w:right="720" w:bottom="720" w:left="720" w:header="284" w:footer="155" w:gutter="0"/>
          <w:pgNumType w:start="0"/>
          <w:cols w:space="708"/>
          <w:docGrid w:linePitch="360"/>
        </w:sectPr>
      </w:pPr>
    </w:p>
    <w:p w:rsidR="00B05924" w:rsidRPr="000029CD" w:rsidRDefault="00B05924" w:rsidP="00B05924">
      <w:pPr>
        <w:shd w:val="clear" w:color="auto" w:fill="FFFFFF"/>
        <w:spacing w:after="0" w:line="240" w:lineRule="auto"/>
        <w:rPr>
          <w:rFonts w:ascii="Times New Roman" w:hAnsi="Times New Roman"/>
          <w:sz w:val="24"/>
          <w:szCs w:val="24"/>
          <w:lang w:eastAsia="ro-RO"/>
        </w:rPr>
      </w:pPr>
      <w:r w:rsidRPr="000029CD">
        <w:rPr>
          <w:rFonts w:ascii="Times New Roman" w:hAnsi="Times New Roman"/>
          <w:b/>
          <w:sz w:val="24"/>
          <w:szCs w:val="24"/>
          <w:lang w:eastAsia="ro-RO"/>
        </w:rPr>
        <w:lastRenderedPageBreak/>
        <w:t>Drepturi ale persoanei:</w:t>
      </w:r>
      <w:r w:rsidRPr="000029CD">
        <w:rPr>
          <w:rFonts w:ascii="Times New Roman" w:hAnsi="Times New Roman"/>
          <w:b/>
          <w:sz w:val="24"/>
          <w:szCs w:val="24"/>
          <w:lang w:eastAsia="ro-RO"/>
        </w:rPr>
        <w:br/>
      </w:r>
      <w:r w:rsidRPr="000029CD">
        <w:rPr>
          <w:rFonts w:ascii="Times New Roman" w:hAnsi="Times New Roman"/>
          <w:sz w:val="24"/>
          <w:szCs w:val="24"/>
          <w:lang w:eastAsia="ro-RO"/>
        </w:rPr>
        <w:t>• Dreptul la viaţă,</w:t>
      </w:r>
      <w:r w:rsidRPr="000029CD">
        <w:rPr>
          <w:rFonts w:ascii="Times New Roman" w:hAnsi="Times New Roman"/>
          <w:sz w:val="24"/>
          <w:szCs w:val="24"/>
          <w:lang w:eastAsia="ro-RO"/>
        </w:rPr>
        <w:br/>
        <w:t>• la siguranţă,</w:t>
      </w:r>
      <w:r w:rsidRPr="000029CD">
        <w:rPr>
          <w:rFonts w:ascii="Times New Roman" w:hAnsi="Times New Roman"/>
          <w:sz w:val="24"/>
          <w:szCs w:val="24"/>
          <w:lang w:eastAsia="ro-RO"/>
        </w:rPr>
        <w:br/>
        <w:t>• la libertate,</w:t>
      </w:r>
      <w:r w:rsidRPr="000029CD">
        <w:rPr>
          <w:rFonts w:ascii="Times New Roman" w:hAnsi="Times New Roman"/>
          <w:sz w:val="24"/>
          <w:szCs w:val="24"/>
          <w:lang w:eastAsia="ro-RO"/>
        </w:rPr>
        <w:br/>
        <w:t>• la religie,</w:t>
      </w:r>
      <w:r w:rsidRPr="000029CD">
        <w:rPr>
          <w:rFonts w:ascii="Times New Roman" w:hAnsi="Times New Roman"/>
          <w:sz w:val="24"/>
          <w:szCs w:val="24"/>
          <w:lang w:eastAsia="ro-RO"/>
        </w:rPr>
        <w:br/>
        <w:t>• la respect,</w:t>
      </w:r>
      <w:r w:rsidRPr="000029CD">
        <w:rPr>
          <w:rFonts w:ascii="Times New Roman" w:hAnsi="Times New Roman"/>
          <w:sz w:val="24"/>
          <w:szCs w:val="24"/>
          <w:lang w:eastAsia="ro-RO"/>
        </w:rPr>
        <w:br/>
        <w:t>• la libera dezvoltare a personalităţii;</w:t>
      </w:r>
    </w:p>
    <w:p w:rsidR="00B05924" w:rsidRPr="000029CD" w:rsidRDefault="00B05924" w:rsidP="00B05924">
      <w:pPr>
        <w:shd w:val="clear" w:color="auto" w:fill="FFFFFF"/>
        <w:spacing w:after="0" w:line="240" w:lineRule="auto"/>
        <w:rPr>
          <w:rFonts w:ascii="Times New Roman" w:hAnsi="Times New Roman"/>
          <w:sz w:val="24"/>
          <w:szCs w:val="24"/>
          <w:lang w:eastAsia="ro-RO"/>
        </w:rPr>
      </w:pPr>
    </w:p>
    <w:p w:rsidR="00B05924" w:rsidRPr="000029CD" w:rsidRDefault="00B05924" w:rsidP="00B05924">
      <w:pPr>
        <w:shd w:val="clear" w:color="auto" w:fill="FFFFFF"/>
        <w:spacing w:after="0" w:line="240" w:lineRule="auto"/>
        <w:rPr>
          <w:rFonts w:ascii="Times New Roman" w:hAnsi="Times New Roman"/>
          <w:sz w:val="24"/>
          <w:szCs w:val="24"/>
          <w:lang w:eastAsia="ro-RO"/>
        </w:rPr>
      </w:pPr>
      <w:r w:rsidRPr="000029CD">
        <w:rPr>
          <w:rFonts w:ascii="Times New Roman" w:hAnsi="Times New Roman"/>
          <w:b/>
          <w:sz w:val="24"/>
          <w:szCs w:val="24"/>
          <w:lang w:eastAsia="ro-RO"/>
        </w:rPr>
        <w:t>Drepturi civile:</w:t>
      </w:r>
      <w:r w:rsidRPr="000029CD">
        <w:rPr>
          <w:rFonts w:ascii="Times New Roman" w:hAnsi="Times New Roman"/>
          <w:b/>
          <w:sz w:val="24"/>
          <w:szCs w:val="24"/>
          <w:lang w:eastAsia="ro-RO"/>
        </w:rPr>
        <w:br/>
      </w:r>
      <w:r w:rsidRPr="000029CD">
        <w:rPr>
          <w:rFonts w:ascii="Times New Roman" w:hAnsi="Times New Roman"/>
          <w:sz w:val="24"/>
          <w:szCs w:val="24"/>
          <w:lang w:eastAsia="ro-RO"/>
        </w:rPr>
        <w:t>• Dreptul la libera exprimare,</w:t>
      </w:r>
      <w:r w:rsidRPr="000029CD">
        <w:rPr>
          <w:rFonts w:ascii="Times New Roman" w:hAnsi="Times New Roman"/>
          <w:sz w:val="24"/>
          <w:szCs w:val="24"/>
          <w:lang w:eastAsia="ro-RO"/>
        </w:rPr>
        <w:br/>
        <w:t>• la cetăţenie,</w:t>
      </w:r>
      <w:r w:rsidRPr="000029CD">
        <w:rPr>
          <w:rFonts w:ascii="Times New Roman" w:hAnsi="Times New Roman"/>
          <w:sz w:val="24"/>
          <w:szCs w:val="24"/>
          <w:lang w:eastAsia="ro-RO"/>
        </w:rPr>
        <w:br/>
        <w:t>• de a alege guvernarea,</w:t>
      </w:r>
      <w:r w:rsidRPr="000029CD">
        <w:rPr>
          <w:rFonts w:ascii="Times New Roman" w:hAnsi="Times New Roman"/>
          <w:sz w:val="24"/>
          <w:szCs w:val="24"/>
          <w:lang w:eastAsia="ro-RO"/>
        </w:rPr>
        <w:br/>
        <w:t>• la călătorii fără vize,</w:t>
      </w:r>
      <w:r w:rsidRPr="000029CD">
        <w:rPr>
          <w:rFonts w:ascii="Times New Roman" w:hAnsi="Times New Roman"/>
          <w:sz w:val="24"/>
          <w:szCs w:val="24"/>
          <w:lang w:eastAsia="ro-RO"/>
        </w:rPr>
        <w:br/>
        <w:t>• la viaţa privată,</w:t>
      </w:r>
    </w:p>
    <w:p w:rsidR="00B05924" w:rsidRPr="000029CD" w:rsidRDefault="00B05924" w:rsidP="00B05924">
      <w:pPr>
        <w:shd w:val="clear" w:color="auto" w:fill="FFFFFF"/>
        <w:spacing w:after="0" w:line="240" w:lineRule="auto"/>
        <w:rPr>
          <w:rFonts w:ascii="Times New Roman" w:hAnsi="Times New Roman"/>
          <w:b/>
          <w:sz w:val="24"/>
          <w:szCs w:val="24"/>
          <w:lang w:eastAsia="ro-RO"/>
        </w:rPr>
      </w:pPr>
    </w:p>
    <w:p w:rsidR="00B05924" w:rsidRPr="000029CD" w:rsidRDefault="00B05924" w:rsidP="00B05924">
      <w:pPr>
        <w:shd w:val="clear" w:color="auto" w:fill="FFFFFF"/>
        <w:spacing w:after="0" w:line="240" w:lineRule="auto"/>
        <w:rPr>
          <w:rFonts w:ascii="Times New Roman" w:hAnsi="Times New Roman"/>
          <w:sz w:val="24"/>
          <w:szCs w:val="24"/>
          <w:lang w:eastAsia="ro-RO"/>
        </w:rPr>
      </w:pPr>
      <w:r w:rsidRPr="000029CD">
        <w:rPr>
          <w:rFonts w:ascii="Times New Roman" w:hAnsi="Times New Roman"/>
          <w:b/>
          <w:sz w:val="24"/>
          <w:szCs w:val="24"/>
          <w:lang w:eastAsia="ro-RO"/>
        </w:rPr>
        <w:lastRenderedPageBreak/>
        <w:t>Drepturi socio-economice:</w:t>
      </w:r>
      <w:r w:rsidRPr="000029CD">
        <w:rPr>
          <w:rFonts w:ascii="Times New Roman" w:hAnsi="Times New Roman"/>
          <w:b/>
          <w:sz w:val="24"/>
          <w:szCs w:val="24"/>
          <w:lang w:eastAsia="ro-RO"/>
        </w:rPr>
        <w:br/>
      </w:r>
      <w:r w:rsidRPr="000029CD">
        <w:rPr>
          <w:rFonts w:ascii="Times New Roman" w:hAnsi="Times New Roman"/>
          <w:sz w:val="24"/>
          <w:szCs w:val="24"/>
          <w:lang w:eastAsia="ro-RO"/>
        </w:rPr>
        <w:t>• Dreptul la studii,</w:t>
      </w:r>
      <w:r w:rsidRPr="000029CD">
        <w:rPr>
          <w:rFonts w:ascii="Times New Roman" w:hAnsi="Times New Roman"/>
          <w:sz w:val="24"/>
          <w:szCs w:val="24"/>
          <w:lang w:eastAsia="ro-RO"/>
        </w:rPr>
        <w:br/>
        <w:t>• La asistenţă medicală,</w:t>
      </w:r>
      <w:r w:rsidRPr="000029CD">
        <w:rPr>
          <w:rFonts w:ascii="Times New Roman" w:hAnsi="Times New Roman"/>
          <w:sz w:val="24"/>
          <w:szCs w:val="24"/>
          <w:lang w:eastAsia="ro-RO"/>
        </w:rPr>
        <w:br/>
        <w:t>• La muncă şi liberă alegere a profesiei,</w:t>
      </w:r>
      <w:r w:rsidRPr="000029CD">
        <w:rPr>
          <w:rFonts w:ascii="Times New Roman" w:hAnsi="Times New Roman"/>
          <w:sz w:val="24"/>
          <w:szCs w:val="24"/>
          <w:lang w:eastAsia="ro-RO"/>
        </w:rPr>
        <w:br/>
        <w:t>• La odihnă,</w:t>
      </w:r>
      <w:r w:rsidRPr="000029CD">
        <w:rPr>
          <w:rFonts w:ascii="Times New Roman" w:hAnsi="Times New Roman"/>
          <w:sz w:val="24"/>
          <w:szCs w:val="24"/>
          <w:lang w:eastAsia="ro-RO"/>
        </w:rPr>
        <w:br/>
        <w:t>• La locuinţă,</w:t>
      </w:r>
      <w:r w:rsidRPr="000029CD">
        <w:rPr>
          <w:rFonts w:ascii="Times New Roman" w:hAnsi="Times New Roman"/>
          <w:sz w:val="24"/>
          <w:szCs w:val="24"/>
          <w:lang w:eastAsia="ro-RO"/>
        </w:rPr>
        <w:br/>
        <w:t>• La un salariu decent;</w:t>
      </w:r>
    </w:p>
    <w:p w:rsidR="00B05924" w:rsidRPr="000029CD" w:rsidRDefault="00B05924" w:rsidP="00B05924">
      <w:pPr>
        <w:shd w:val="clear" w:color="auto" w:fill="FFFFFF"/>
        <w:spacing w:after="0" w:line="240" w:lineRule="auto"/>
        <w:rPr>
          <w:rFonts w:ascii="Times New Roman" w:hAnsi="Times New Roman"/>
          <w:b/>
          <w:sz w:val="24"/>
          <w:szCs w:val="24"/>
          <w:lang w:eastAsia="ro-RO"/>
        </w:rPr>
      </w:pPr>
    </w:p>
    <w:p w:rsidR="00B05924" w:rsidRPr="000029CD" w:rsidRDefault="00B05924" w:rsidP="00B05924">
      <w:pPr>
        <w:shd w:val="clear" w:color="auto" w:fill="FFFFFF"/>
        <w:spacing w:after="0" w:line="240" w:lineRule="auto"/>
        <w:rPr>
          <w:rFonts w:ascii="Times New Roman" w:hAnsi="Times New Roman"/>
          <w:sz w:val="24"/>
          <w:szCs w:val="24"/>
          <w:lang w:eastAsia="ro-RO"/>
        </w:rPr>
        <w:sectPr w:rsidR="00B05924" w:rsidRPr="000029CD" w:rsidSect="00FA0674">
          <w:type w:val="continuous"/>
          <w:pgSz w:w="11907" w:h="16839" w:code="9"/>
          <w:pgMar w:top="720" w:right="720" w:bottom="720" w:left="720" w:header="284" w:footer="155" w:gutter="0"/>
          <w:pgNumType w:start="0"/>
          <w:cols w:num="2" w:space="708"/>
          <w:docGrid w:linePitch="360"/>
        </w:sectPr>
      </w:pPr>
      <w:r w:rsidRPr="000029CD">
        <w:rPr>
          <w:rFonts w:ascii="Times New Roman" w:hAnsi="Times New Roman"/>
          <w:b/>
          <w:sz w:val="24"/>
          <w:szCs w:val="24"/>
          <w:lang w:eastAsia="ro-RO"/>
        </w:rPr>
        <w:t>Drepturi de generaţia a treia:</w:t>
      </w:r>
      <w:r w:rsidRPr="000029CD">
        <w:rPr>
          <w:rFonts w:ascii="Times New Roman" w:hAnsi="Times New Roman"/>
          <w:b/>
          <w:sz w:val="24"/>
          <w:szCs w:val="24"/>
          <w:lang w:eastAsia="ro-RO"/>
        </w:rPr>
        <w:br/>
      </w:r>
      <w:r w:rsidRPr="000029CD">
        <w:rPr>
          <w:rFonts w:ascii="Times New Roman" w:hAnsi="Times New Roman"/>
          <w:sz w:val="24"/>
          <w:szCs w:val="24"/>
          <w:lang w:eastAsia="ro-RO"/>
        </w:rPr>
        <w:t>• la un mediu ecologic intact,</w:t>
      </w:r>
      <w:r w:rsidRPr="000029CD">
        <w:rPr>
          <w:rFonts w:ascii="Times New Roman" w:hAnsi="Times New Roman"/>
          <w:sz w:val="24"/>
          <w:szCs w:val="24"/>
          <w:lang w:eastAsia="ro-RO"/>
        </w:rPr>
        <w:br/>
        <w:t>• la asistenţă umanitară,</w:t>
      </w:r>
      <w:r w:rsidRPr="000029CD">
        <w:rPr>
          <w:rFonts w:ascii="Times New Roman" w:hAnsi="Times New Roman"/>
          <w:sz w:val="24"/>
          <w:szCs w:val="24"/>
          <w:lang w:eastAsia="ro-RO"/>
        </w:rPr>
        <w:br/>
        <w:t>• la solidaritate,</w:t>
      </w:r>
      <w:r w:rsidRPr="000029CD">
        <w:rPr>
          <w:rFonts w:ascii="Times New Roman" w:hAnsi="Times New Roman"/>
          <w:sz w:val="24"/>
          <w:szCs w:val="24"/>
          <w:lang w:eastAsia="ro-RO"/>
        </w:rPr>
        <w:br/>
        <w:t>• la tratament uman,</w:t>
      </w:r>
      <w:r w:rsidRPr="000029CD">
        <w:rPr>
          <w:rFonts w:ascii="Times New Roman" w:hAnsi="Times New Roman"/>
          <w:sz w:val="24"/>
          <w:szCs w:val="24"/>
          <w:lang w:eastAsia="ro-RO"/>
        </w:rPr>
        <w:br/>
        <w:t>• La educaţie universală,</w:t>
      </w:r>
      <w:r w:rsidRPr="000029CD">
        <w:rPr>
          <w:rFonts w:ascii="Times New Roman" w:hAnsi="Times New Roman"/>
          <w:sz w:val="24"/>
          <w:szCs w:val="24"/>
          <w:lang w:eastAsia="ro-RO"/>
        </w:rPr>
        <w:br/>
        <w:t xml:space="preserve">• La informare, etc… </w:t>
      </w:r>
    </w:p>
    <w:p w:rsidR="00FA0674" w:rsidRPr="000029CD" w:rsidRDefault="00B05924" w:rsidP="00B05924">
      <w:p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lastRenderedPageBreak/>
        <w:tab/>
      </w:r>
    </w:p>
    <w:p w:rsidR="00B05924" w:rsidRPr="000029CD" w:rsidRDefault="00FA0674" w:rsidP="00B05924">
      <w:p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ab/>
      </w:r>
      <w:r w:rsidR="00B05924" w:rsidRPr="000029CD">
        <w:rPr>
          <w:rFonts w:ascii="Times New Roman" w:hAnsi="Times New Roman"/>
          <w:sz w:val="24"/>
          <w:szCs w:val="24"/>
          <w:lang w:eastAsia="ro-RO"/>
        </w:rPr>
        <w:t>Fiind fundamentale, drepturile omului nu sunt absolute. Ele se extind doar atât, cât nu lezează drepturile altor persoane.</w:t>
      </w:r>
      <w:r w:rsidR="00B05924" w:rsidRPr="000029CD">
        <w:rPr>
          <w:rFonts w:ascii="Times New Roman" w:hAnsi="Times New Roman"/>
          <w:sz w:val="24"/>
          <w:szCs w:val="24"/>
          <w:lang w:eastAsia="ro-RO"/>
        </w:rPr>
        <w:br/>
      </w:r>
      <w:r w:rsidR="00B05924" w:rsidRPr="000029CD">
        <w:rPr>
          <w:rFonts w:ascii="Times New Roman" w:hAnsi="Times New Roman"/>
          <w:sz w:val="24"/>
          <w:szCs w:val="24"/>
          <w:lang w:eastAsia="ro-RO"/>
        </w:rPr>
        <w:tab/>
        <w:t>Când între drepturi şi responsabilităţi există un echilibru adevărat, oamenii şi naţiunile pot avea încredere şi pot manifesta toleranţă unii faţă de alţii.</w:t>
      </w:r>
    </w:p>
    <w:p w:rsidR="00B05924" w:rsidRPr="000029CD" w:rsidRDefault="00B05924" w:rsidP="00B05924">
      <w:p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ab/>
        <w:t xml:space="preserve">A tolera pe cineva înseamnă a-l accepta şi a-l înţelege. </w:t>
      </w:r>
    </w:p>
    <w:p w:rsidR="00BF03B2" w:rsidRPr="000029CD" w:rsidRDefault="00BF03B2" w:rsidP="00B05924">
      <w:p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Drepturile omului pot fi de asemenea:</w:t>
      </w:r>
    </w:p>
    <w:p w:rsidR="00BF03B2" w:rsidRPr="000029CD" w:rsidRDefault="00BF03B2" w:rsidP="00BF03B2">
      <w:pPr>
        <w:pStyle w:val="ListParagraph"/>
        <w:numPr>
          <w:ilvl w:val="0"/>
          <w:numId w:val="3"/>
        </w:num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Pozitive – atunci cand e nevoie ca statul sa intervina in viata cetateanului pentru ca acesta sa poata beneficia de acestea;</w:t>
      </w:r>
    </w:p>
    <w:p w:rsidR="00BF03B2" w:rsidRPr="000029CD" w:rsidRDefault="00BF03B2" w:rsidP="00BF03B2">
      <w:pPr>
        <w:pStyle w:val="ListParagraph"/>
        <w:numPr>
          <w:ilvl w:val="0"/>
          <w:numId w:val="3"/>
        </w:numPr>
        <w:shd w:val="clear" w:color="auto" w:fill="FFFFFF"/>
        <w:tabs>
          <w:tab w:val="left" w:pos="284"/>
          <w:tab w:val="left" w:pos="567"/>
        </w:tabs>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Negative - atunci cand statul nu trebuie sa intervina in viata cetateanului pentru ca acesta sa poata beneficia de acestea.</w:t>
      </w:r>
    </w:p>
    <w:p w:rsidR="00B05924" w:rsidRPr="000029CD" w:rsidRDefault="00B05924" w:rsidP="00B05924">
      <w:pPr>
        <w:spacing w:after="0" w:line="240" w:lineRule="auto"/>
        <w:rPr>
          <w:rFonts w:ascii="Times New Roman" w:hAnsi="Times New Roman"/>
          <w:b/>
          <w:sz w:val="24"/>
          <w:szCs w:val="24"/>
          <w:u w:val="single"/>
          <w:lang w:eastAsia="ro-RO"/>
        </w:rPr>
      </w:pPr>
    </w:p>
    <w:p w:rsidR="00B05924" w:rsidRPr="000029CD" w:rsidRDefault="00B05924" w:rsidP="00B05924">
      <w:pPr>
        <w:spacing w:after="0" w:line="240" w:lineRule="auto"/>
        <w:rPr>
          <w:rFonts w:ascii="Times New Roman" w:hAnsi="Times New Roman"/>
          <w:b/>
          <w:sz w:val="24"/>
          <w:szCs w:val="24"/>
          <w:u w:val="single"/>
          <w:lang w:eastAsia="ro-RO"/>
        </w:rPr>
      </w:pPr>
      <w:r w:rsidRPr="000029CD">
        <w:rPr>
          <w:rFonts w:ascii="Times New Roman" w:hAnsi="Times New Roman"/>
          <w:b/>
          <w:sz w:val="24"/>
          <w:szCs w:val="24"/>
          <w:u w:val="single"/>
          <w:lang w:eastAsia="ro-RO"/>
        </w:rPr>
        <w:t>Tema de lucru:</w:t>
      </w:r>
    </w:p>
    <w:p w:rsidR="00FA0674" w:rsidRPr="000029CD" w:rsidRDefault="00FA0674" w:rsidP="00B05924">
      <w:pPr>
        <w:spacing w:after="0" w:line="240" w:lineRule="auto"/>
        <w:rPr>
          <w:rFonts w:ascii="Times New Roman" w:hAnsi="Times New Roman"/>
          <w:b/>
          <w:sz w:val="24"/>
          <w:szCs w:val="24"/>
          <w:u w:val="single"/>
          <w:lang w:eastAsia="ro-RO"/>
        </w:rPr>
      </w:pPr>
    </w:p>
    <w:p w:rsidR="00FA0674" w:rsidRPr="000029CD" w:rsidRDefault="00FA0674" w:rsidP="004B0C4A">
      <w:pPr>
        <w:numPr>
          <w:ilvl w:val="0"/>
          <w:numId w:val="2"/>
        </w:numPr>
        <w:spacing w:after="0" w:line="240" w:lineRule="auto"/>
        <w:rPr>
          <w:rFonts w:ascii="Times New Roman" w:hAnsi="Times New Roman"/>
          <w:b/>
          <w:sz w:val="24"/>
          <w:szCs w:val="24"/>
          <w:lang w:eastAsia="ro-RO"/>
        </w:rPr>
      </w:pPr>
      <w:r w:rsidRPr="000029CD">
        <w:rPr>
          <w:rFonts w:ascii="Times New Roman" w:hAnsi="Times New Roman"/>
          <w:b/>
          <w:sz w:val="24"/>
          <w:szCs w:val="24"/>
          <w:lang w:eastAsia="ro-RO"/>
        </w:rPr>
        <w:t>Realizeaz</w:t>
      </w:r>
      <w:r w:rsidR="00BF03B2" w:rsidRPr="000029CD">
        <w:rPr>
          <w:rFonts w:ascii="Times New Roman" w:hAnsi="Times New Roman"/>
          <w:b/>
          <w:sz w:val="24"/>
          <w:szCs w:val="24"/>
          <w:lang w:eastAsia="ro-RO"/>
        </w:rPr>
        <w:t>a</w:t>
      </w:r>
      <w:r w:rsidRPr="000029CD">
        <w:rPr>
          <w:rFonts w:ascii="Times New Roman" w:hAnsi="Times New Roman"/>
          <w:b/>
          <w:sz w:val="24"/>
          <w:szCs w:val="24"/>
          <w:lang w:eastAsia="ro-RO"/>
        </w:rPr>
        <w:t xml:space="preserve"> in caiet </w:t>
      </w:r>
      <w:r w:rsidR="000029CD">
        <w:rPr>
          <w:rFonts w:ascii="Times New Roman" w:hAnsi="Times New Roman"/>
          <w:b/>
          <w:sz w:val="24"/>
          <w:szCs w:val="24"/>
          <w:lang w:eastAsia="ro-RO"/>
        </w:rPr>
        <w:t xml:space="preserve">sau pe o foaie </w:t>
      </w:r>
      <w:r w:rsidRPr="000029CD">
        <w:rPr>
          <w:rFonts w:ascii="Times New Roman" w:hAnsi="Times New Roman"/>
          <w:b/>
          <w:sz w:val="24"/>
          <w:szCs w:val="24"/>
          <w:lang w:eastAsia="ro-RO"/>
        </w:rPr>
        <w:t>o schema a lectiei, folosind T</w:t>
      </w:r>
      <w:r w:rsidR="000029CD">
        <w:rPr>
          <w:rFonts w:ascii="Times New Roman" w:hAnsi="Times New Roman"/>
          <w:b/>
          <w:sz w:val="24"/>
          <w:szCs w:val="24"/>
          <w:lang w:eastAsia="ro-RO"/>
        </w:rPr>
        <w:t>extul de documentare de mai sus.</w:t>
      </w:r>
    </w:p>
    <w:p w:rsidR="004B0C4A" w:rsidRPr="000029CD" w:rsidRDefault="004B0C4A" w:rsidP="004B0C4A">
      <w:pPr>
        <w:numPr>
          <w:ilvl w:val="0"/>
          <w:numId w:val="2"/>
        </w:numPr>
        <w:spacing w:after="0" w:line="240" w:lineRule="auto"/>
        <w:rPr>
          <w:rFonts w:ascii="Times New Roman" w:hAnsi="Times New Roman"/>
          <w:b/>
          <w:sz w:val="24"/>
          <w:szCs w:val="24"/>
          <w:lang w:eastAsia="ro-RO"/>
        </w:rPr>
      </w:pPr>
      <w:r w:rsidRPr="000029CD">
        <w:rPr>
          <w:rFonts w:ascii="Times New Roman" w:hAnsi="Times New Roman"/>
          <w:b/>
          <w:sz w:val="24"/>
          <w:szCs w:val="24"/>
          <w:lang w:eastAsia="ro-RO"/>
        </w:rPr>
        <w:t xml:space="preserve">Alcatuieste o lista cu </w:t>
      </w:r>
      <w:r w:rsidR="00B65CCF" w:rsidRPr="000029CD">
        <w:rPr>
          <w:rFonts w:ascii="Times New Roman" w:hAnsi="Times New Roman"/>
          <w:b/>
          <w:sz w:val="24"/>
          <w:szCs w:val="24"/>
          <w:lang w:eastAsia="ro-RO"/>
        </w:rPr>
        <w:t>drepturi pozitive si drepturi negative folosind dreprurile din cele 4 categorii de mai sus.</w:t>
      </w:r>
    </w:p>
    <w:p w:rsidR="00FA0674" w:rsidRPr="000029CD" w:rsidRDefault="00FA0674" w:rsidP="00B05924">
      <w:pPr>
        <w:spacing w:after="0" w:line="240" w:lineRule="auto"/>
        <w:rPr>
          <w:rFonts w:ascii="Times New Roman" w:hAnsi="Times New Roman"/>
          <w:b/>
          <w:sz w:val="24"/>
          <w:szCs w:val="24"/>
          <w:u w:val="single"/>
          <w:lang w:eastAsia="ro-RO"/>
        </w:rPr>
      </w:pPr>
    </w:p>
    <w:p w:rsidR="00B05924" w:rsidRPr="000029CD" w:rsidRDefault="000029CD" w:rsidP="00B05924">
      <w:pPr>
        <w:spacing w:after="0" w:line="240" w:lineRule="auto"/>
      </w:pPr>
      <w:r w:rsidRPr="000029CD">
        <w:rPr>
          <w:rFonts w:ascii="Times New Roman" w:hAnsi="Times New Roman"/>
          <w:sz w:val="24"/>
          <w:szCs w:val="24"/>
          <w:lang w:eastAsia="ro-RO"/>
        </w:rPr>
        <w:t xml:space="preserve">Pentru </w:t>
      </w:r>
      <w:r w:rsidRPr="000029CD">
        <w:rPr>
          <w:rFonts w:ascii="Times New Roman" w:hAnsi="Times New Roman"/>
          <w:b/>
          <w:i/>
          <w:sz w:val="24"/>
          <w:szCs w:val="24"/>
          <w:lang w:eastAsia="ro-RO"/>
        </w:rPr>
        <w:t>studiu aprofundat</w:t>
      </w:r>
      <w:r w:rsidRPr="000029CD">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0029CD">
        <w:rPr>
          <w:rFonts w:ascii="Times New Roman" w:hAnsi="Times New Roman"/>
          <w:b/>
          <w:sz w:val="24"/>
          <w:szCs w:val="24"/>
          <w:lang w:eastAsia="ro-RO"/>
        </w:rPr>
        <w:t>facultativ</w:t>
      </w:r>
      <w:r>
        <w:rPr>
          <w:rFonts w:ascii="Times New Roman" w:hAnsi="Times New Roman"/>
          <w:sz w:val="24"/>
          <w:szCs w:val="24"/>
          <w:lang w:eastAsia="ro-RO"/>
        </w:rPr>
        <w:t xml:space="preserve">, </w:t>
      </w:r>
      <w:r w:rsidRPr="000029CD">
        <w:rPr>
          <w:rFonts w:ascii="Times New Roman" w:hAnsi="Times New Roman"/>
          <w:sz w:val="24"/>
          <w:szCs w:val="24"/>
          <w:lang w:eastAsia="ro-RO"/>
        </w:rPr>
        <w:t>puteti accesa</w:t>
      </w:r>
      <w:r w:rsidR="00FA0674" w:rsidRPr="000029CD">
        <w:rPr>
          <w:rFonts w:ascii="Times New Roman" w:hAnsi="Times New Roman"/>
          <w:sz w:val="24"/>
          <w:szCs w:val="24"/>
          <w:lang w:eastAsia="ro-RO"/>
        </w:rPr>
        <w:t xml:space="preserve">: </w:t>
      </w:r>
      <w:r w:rsidR="00B05924" w:rsidRPr="000029CD">
        <w:rPr>
          <w:rFonts w:ascii="Times New Roman" w:hAnsi="Times New Roman"/>
          <w:sz w:val="24"/>
          <w:szCs w:val="24"/>
          <w:lang w:eastAsia="ro-RO"/>
        </w:rPr>
        <w:t xml:space="preserve">Manual Filosofie – Editura Corvin – Pe site-ul profesorului  </w:t>
      </w:r>
      <w:hyperlink r:id="rId8" w:history="1">
        <w:r w:rsidRPr="000029CD">
          <w:rPr>
            <w:rStyle w:val="Hyperlink"/>
          </w:rPr>
          <w:t>https://profesorsolomonlaura.weebly.com/</w:t>
        </w:r>
      </w:hyperlink>
      <w:r>
        <w:t xml:space="preserve"> , </w:t>
      </w:r>
      <w:r w:rsidR="00FA0674" w:rsidRPr="000029CD">
        <w:rPr>
          <w:rFonts w:ascii="Times New Roman" w:hAnsi="Times New Roman"/>
          <w:sz w:val="24"/>
          <w:szCs w:val="24"/>
          <w:lang w:eastAsia="ro-RO"/>
        </w:rPr>
        <w:t>la pagina SOCIO_UMANE</w:t>
      </w:r>
      <w:r w:rsidRPr="000029CD">
        <w:rPr>
          <w:rFonts w:ascii="Times New Roman" w:hAnsi="Times New Roman"/>
          <w:sz w:val="24"/>
          <w:szCs w:val="24"/>
          <w:lang w:eastAsia="ro-RO"/>
        </w:rPr>
        <w:t xml:space="preserve">, derulati pana ajungeti la FILOSOFIE. </w:t>
      </w:r>
    </w:p>
    <w:p w:rsidR="000029CD" w:rsidRPr="000029CD" w:rsidRDefault="000029CD" w:rsidP="00B05924">
      <w:pPr>
        <w:spacing w:after="0" w:line="240" w:lineRule="auto"/>
        <w:rPr>
          <w:sz w:val="24"/>
          <w:szCs w:val="24"/>
        </w:rPr>
      </w:pPr>
      <w:r>
        <w:rPr>
          <w:sz w:val="24"/>
          <w:szCs w:val="24"/>
        </w:rPr>
        <w:tab/>
      </w:r>
      <w:r w:rsidRPr="000029CD">
        <w:rPr>
          <w:sz w:val="24"/>
          <w:szCs w:val="24"/>
        </w:rPr>
        <w:t xml:space="preserve">VA RECOMAND: </w:t>
      </w:r>
    </w:p>
    <w:p w:rsidR="00B05924" w:rsidRPr="000029CD" w:rsidRDefault="00B05924" w:rsidP="00B05924">
      <w:pPr>
        <w:numPr>
          <w:ilvl w:val="0"/>
          <w:numId w:val="1"/>
        </w:numPr>
        <w:spacing w:after="0" w:line="240" w:lineRule="auto"/>
        <w:rPr>
          <w:rFonts w:ascii="Times New Roman" w:hAnsi="Times New Roman"/>
          <w:sz w:val="24"/>
          <w:szCs w:val="24"/>
          <w:lang w:eastAsia="ro-RO"/>
        </w:rPr>
      </w:pPr>
      <w:r w:rsidRPr="000029CD">
        <w:rPr>
          <w:rFonts w:ascii="Times New Roman" w:hAnsi="Times New Roman"/>
          <w:sz w:val="24"/>
          <w:szCs w:val="24"/>
          <w:lang w:eastAsia="ro-RO"/>
        </w:rPr>
        <w:t xml:space="preserve">pag 83 – Aplicatia 2             </w:t>
      </w:r>
      <w:hyperlink r:id="rId9" w:history="1">
        <w:r w:rsidRPr="000029CD">
          <w:rPr>
            <w:rStyle w:val="Hyperlink"/>
            <w:rFonts w:ascii="Times New Roman" w:hAnsi="Times New Roman"/>
            <w:sz w:val="24"/>
            <w:szCs w:val="24"/>
            <w:shd w:val="clear" w:color="auto" w:fill="FFFFFF"/>
          </w:rPr>
          <w:t>http://www.anr.gov.ro/docs/legislatie/internationala/Declaratia_Universala_a_Drepturilor_Omului.pdf</w:t>
        </w:r>
      </w:hyperlink>
      <w:r w:rsidR="00D06342" w:rsidRPr="000029CD">
        <w:rPr>
          <w:rFonts w:ascii="Times New Roman" w:hAnsi="Times New Roman"/>
          <w:sz w:val="24"/>
          <w:szCs w:val="24"/>
          <w:shd w:val="clear" w:color="auto" w:fill="FFFFFF"/>
        </w:rPr>
        <w:t xml:space="preserve">     sau    pe site-ul profesorului</w:t>
      </w:r>
    </w:p>
    <w:p w:rsidR="0086216F" w:rsidRPr="000029CD" w:rsidRDefault="00B05924" w:rsidP="00B05924">
      <w:pPr>
        <w:numPr>
          <w:ilvl w:val="0"/>
          <w:numId w:val="1"/>
        </w:numPr>
        <w:spacing w:after="0" w:line="240" w:lineRule="auto"/>
        <w:ind w:left="714" w:hanging="357"/>
        <w:rPr>
          <w:rFonts w:ascii="Times New Roman" w:hAnsi="Times New Roman"/>
          <w:sz w:val="24"/>
          <w:szCs w:val="24"/>
          <w:lang w:eastAsia="ro-RO"/>
        </w:rPr>
      </w:pPr>
      <w:r w:rsidRPr="000029CD">
        <w:rPr>
          <w:rFonts w:ascii="Times New Roman" w:hAnsi="Times New Roman"/>
          <w:sz w:val="24"/>
          <w:szCs w:val="24"/>
          <w:lang w:eastAsia="ro-RO"/>
        </w:rPr>
        <w:t>pag 84 – Interdisciplinaritate  4.</w:t>
      </w:r>
    </w:p>
    <w:sectPr w:rsidR="0086216F" w:rsidRPr="000029CD" w:rsidSect="00FA0674">
      <w:type w:val="continuous"/>
      <w:pgSz w:w="11907" w:h="16839" w:code="9"/>
      <w:pgMar w:top="720" w:right="720" w:bottom="720" w:left="720" w:header="284" w:footer="155"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81" w:rsidRDefault="00725D81">
      <w:pPr>
        <w:spacing w:after="0" w:line="240" w:lineRule="auto"/>
      </w:pPr>
      <w:r>
        <w:separator/>
      </w:r>
    </w:p>
  </w:endnote>
  <w:endnote w:type="continuationSeparator" w:id="1">
    <w:p w:rsidR="00725D81" w:rsidRDefault="00725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81" w:rsidRDefault="00725D81">
      <w:pPr>
        <w:spacing w:after="0" w:line="240" w:lineRule="auto"/>
      </w:pPr>
      <w:r>
        <w:separator/>
      </w:r>
    </w:p>
  </w:footnote>
  <w:footnote w:type="continuationSeparator" w:id="1">
    <w:p w:rsidR="00725D81" w:rsidRDefault="00725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BD14655_"/>
      </v:shape>
    </w:pict>
  </w:numPicBullet>
  <w:abstractNum w:abstractNumId="0">
    <w:nsid w:val="0A86737B"/>
    <w:multiLevelType w:val="hybridMultilevel"/>
    <w:tmpl w:val="DE0028B2"/>
    <w:lvl w:ilvl="0" w:tplc="B7AE1D7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311CF"/>
    <w:multiLevelType w:val="hybridMultilevel"/>
    <w:tmpl w:val="BA3E5B08"/>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21703"/>
    <w:multiLevelType w:val="hybridMultilevel"/>
    <w:tmpl w:val="DFCE7414"/>
    <w:lvl w:ilvl="0" w:tplc="3CF84C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5924"/>
    <w:rsid w:val="000029CD"/>
    <w:rsid w:val="00062F98"/>
    <w:rsid w:val="00232EA1"/>
    <w:rsid w:val="00494E37"/>
    <w:rsid w:val="004B0C4A"/>
    <w:rsid w:val="005C5165"/>
    <w:rsid w:val="006911A5"/>
    <w:rsid w:val="006F5FF2"/>
    <w:rsid w:val="00725D81"/>
    <w:rsid w:val="0086216F"/>
    <w:rsid w:val="008C1E6E"/>
    <w:rsid w:val="008D2740"/>
    <w:rsid w:val="00924B93"/>
    <w:rsid w:val="009D1AA1"/>
    <w:rsid w:val="00AF7433"/>
    <w:rsid w:val="00B05924"/>
    <w:rsid w:val="00B424CA"/>
    <w:rsid w:val="00B65CCF"/>
    <w:rsid w:val="00BF03B2"/>
    <w:rsid w:val="00CD2B76"/>
    <w:rsid w:val="00CD5F5C"/>
    <w:rsid w:val="00CE04A5"/>
    <w:rsid w:val="00D06342"/>
    <w:rsid w:val="00D576D2"/>
    <w:rsid w:val="00F77848"/>
    <w:rsid w:val="00FA0674"/>
    <w:rsid w:val="00FC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24"/>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05924"/>
    <w:rPr>
      <w:rFonts w:ascii="Arial" w:hAnsi="Arial" w:cs="Arial"/>
      <w:color w:val="000000"/>
      <w:u w:val="none"/>
      <w:effect w:val="none"/>
      <w:shd w:val="clear" w:color="auto" w:fill="D5DEEB"/>
    </w:rPr>
  </w:style>
  <w:style w:type="paragraph" w:styleId="ListParagraph">
    <w:name w:val="List Paragraph"/>
    <w:basedOn w:val="Normal"/>
    <w:uiPriority w:val="34"/>
    <w:qFormat/>
    <w:rsid w:val="00BF03B2"/>
    <w:pPr>
      <w:ind w:left="720"/>
      <w:contextualSpacing/>
    </w:pPr>
  </w:style>
  <w:style w:type="character" w:styleId="Strong">
    <w:name w:val="Strong"/>
    <w:basedOn w:val="DefaultParagraphFont"/>
    <w:uiPriority w:val="22"/>
    <w:qFormat/>
    <w:rsid w:val="000029C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orsolomonlaura.weebly.com/" TargetMode="External"/><Relationship Id="rId3" Type="http://schemas.openxmlformats.org/officeDocument/2006/relationships/settings" Target="settings.xml"/><Relationship Id="rId7" Type="http://schemas.openxmlformats.org/officeDocument/2006/relationships/hyperlink" Target="https://www.youtube.com/watch?v=Ow3byE4UH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r.gov.ro/docs/legislatie/internationala/Declaratia_Universala_a_Drepturilor_Omulu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Links>
    <vt:vector size="12" baseType="variant">
      <vt:variant>
        <vt:i4>5177363</vt:i4>
      </vt:variant>
      <vt:variant>
        <vt:i4>3</vt:i4>
      </vt:variant>
      <vt:variant>
        <vt:i4>0</vt:i4>
      </vt:variant>
      <vt:variant>
        <vt:i4>5</vt:i4>
      </vt:variant>
      <vt:variant>
        <vt:lpwstr>http://www.anr.gov.ro/docs/legislatie/internationala/Declaratia_Universala_a_Drepturilor_Omului.pdf</vt:lpwstr>
      </vt:variant>
      <vt:variant>
        <vt:lpwstr/>
      </vt:variant>
      <vt:variant>
        <vt:i4>7274605</vt:i4>
      </vt:variant>
      <vt:variant>
        <vt:i4>0</vt:i4>
      </vt:variant>
      <vt:variant>
        <vt:i4>0</vt:i4>
      </vt:variant>
      <vt:variant>
        <vt:i4>5</vt:i4>
      </vt:variant>
      <vt:variant>
        <vt:lpwstr>http://www.profesorsolomonlaura.weebly.com/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Solomon</dc:creator>
  <cp:lastModifiedBy>Laura Solomon</cp:lastModifiedBy>
  <cp:revision>11</cp:revision>
  <cp:lastPrinted>2020-02-18T16:39:00Z</cp:lastPrinted>
  <dcterms:created xsi:type="dcterms:W3CDTF">2020-03-18T16:33:00Z</dcterms:created>
  <dcterms:modified xsi:type="dcterms:W3CDTF">2020-05-09T13:29:00Z</dcterms:modified>
</cp:coreProperties>
</file>